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3C64F" w14:textId="77777777" w:rsidR="005A77E5" w:rsidRPr="00490076" w:rsidRDefault="005A77E5" w:rsidP="005A77E5">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90076">
        <w:rPr>
          <w:rFonts w:ascii="Times New Roman" w:eastAsia="Times New Roman" w:hAnsi="Times New Roman" w:cs="Times New Roman"/>
          <w:b/>
          <w:sz w:val="24"/>
          <w:szCs w:val="24"/>
          <w:lang w:eastAsia="pl-PL"/>
        </w:rPr>
        <w:t>Raport z konsultacji publicznych</w:t>
      </w:r>
    </w:p>
    <w:p w14:paraId="672A6659" w14:textId="77777777" w:rsidR="005A77E5" w:rsidRPr="00490076" w:rsidRDefault="005A77E5" w:rsidP="005A77E5">
      <w:pPr>
        <w:widowControl w:val="0"/>
        <w:autoSpaceDE w:val="0"/>
        <w:autoSpaceDN w:val="0"/>
        <w:adjustRightInd w:val="0"/>
        <w:spacing w:after="0" w:line="360" w:lineRule="auto"/>
        <w:rPr>
          <w:rFonts w:ascii="Times New Roman" w:eastAsia="Times New Roman" w:hAnsi="Times New Roman" w:cs="Times New Roman"/>
          <w:sz w:val="24"/>
          <w:szCs w:val="24"/>
          <w:lang w:eastAsia="pl-PL"/>
        </w:rPr>
      </w:pPr>
    </w:p>
    <w:p w14:paraId="5379FB41" w14:textId="77777777" w:rsidR="005A59CF" w:rsidRPr="00490076" w:rsidRDefault="005A59CF" w:rsidP="005A59CF">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490076">
        <w:rPr>
          <w:rFonts w:ascii="Times New Roman" w:eastAsia="Times New Roman" w:hAnsi="Times New Roman" w:cs="Times New Roman"/>
          <w:b/>
          <w:sz w:val="24"/>
          <w:szCs w:val="24"/>
          <w:lang w:eastAsia="pl-PL"/>
        </w:rPr>
        <w:t>1. Omówienie wyników przeprowadzonych konsultacji publicznych i opiniowania:</w:t>
      </w:r>
    </w:p>
    <w:p w14:paraId="09A8D930" w14:textId="7D0425C4" w:rsidR="005A59CF" w:rsidRPr="00490076" w:rsidRDefault="005A59CF" w:rsidP="005A59C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W ramach konsultacji publicznych projekt </w:t>
      </w:r>
      <w:r w:rsidR="00C27928" w:rsidRPr="00490076">
        <w:rPr>
          <w:rFonts w:ascii="Times New Roman" w:eastAsia="Times New Roman" w:hAnsi="Times New Roman" w:cs="Times New Roman"/>
          <w:sz w:val="24"/>
          <w:szCs w:val="24"/>
          <w:lang w:eastAsia="pl-PL"/>
        </w:rPr>
        <w:t xml:space="preserve">ustawy o Krajowym Rejestrze Oznakowanych Psów i Kotów (UD 128) </w:t>
      </w:r>
      <w:r w:rsidRPr="00490076">
        <w:rPr>
          <w:rFonts w:ascii="Times New Roman" w:eastAsia="Times New Roman" w:hAnsi="Times New Roman" w:cs="Times New Roman"/>
          <w:sz w:val="24"/>
          <w:szCs w:val="24"/>
          <w:lang w:eastAsia="pl-PL"/>
        </w:rPr>
        <w:t xml:space="preserve">przesłano do następujących podmiotów: </w:t>
      </w:r>
    </w:p>
    <w:p w14:paraId="1B755CA5" w14:textId="6AF18FE9"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Krajowa Rada Izb Rolniczych</w:t>
      </w:r>
      <w:r w:rsidR="00331FB1" w:rsidRPr="00490076">
        <w:rPr>
          <w:lang w:eastAsia="pl-PL"/>
        </w:rPr>
        <w:t>;</w:t>
      </w:r>
      <w:r w:rsidRPr="00490076">
        <w:rPr>
          <w:lang w:eastAsia="pl-PL"/>
        </w:rPr>
        <w:t xml:space="preserve"> </w:t>
      </w:r>
    </w:p>
    <w:p w14:paraId="006FE710" w14:textId="17907F61"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Federacja Branżowych Związków Producentów Rolnych</w:t>
      </w:r>
      <w:r w:rsidR="00331FB1" w:rsidRPr="00490076">
        <w:rPr>
          <w:lang w:eastAsia="pl-PL"/>
        </w:rPr>
        <w:t>;</w:t>
      </w:r>
      <w:r w:rsidRPr="00490076">
        <w:rPr>
          <w:lang w:eastAsia="pl-PL"/>
        </w:rPr>
        <w:t xml:space="preserve"> </w:t>
      </w:r>
    </w:p>
    <w:p w14:paraId="5FFFEF02" w14:textId="6D7C690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Federacja Przedsiębiorców Polskich</w:t>
      </w:r>
      <w:r w:rsidR="00331FB1" w:rsidRPr="00490076">
        <w:rPr>
          <w:lang w:eastAsia="pl-PL"/>
        </w:rPr>
        <w:t>;</w:t>
      </w:r>
      <w:r w:rsidRPr="00490076">
        <w:rPr>
          <w:lang w:eastAsia="pl-PL"/>
        </w:rPr>
        <w:t xml:space="preserve"> </w:t>
      </w:r>
    </w:p>
    <w:p w14:paraId="78810148" w14:textId="3ADAF5CE"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Forum Związków Zawodowych</w:t>
      </w:r>
      <w:r w:rsidR="00331FB1" w:rsidRPr="00490076">
        <w:rPr>
          <w:lang w:eastAsia="pl-PL"/>
        </w:rPr>
        <w:t>;</w:t>
      </w:r>
      <w:r w:rsidRPr="00490076">
        <w:rPr>
          <w:lang w:eastAsia="pl-PL"/>
        </w:rPr>
        <w:t xml:space="preserve"> </w:t>
      </w:r>
    </w:p>
    <w:p w14:paraId="081B1F7F" w14:textId="207A0422"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Krajowy Związek Rolników Kółek i Organizacji Rolniczych</w:t>
      </w:r>
      <w:r w:rsidR="00331FB1" w:rsidRPr="00490076">
        <w:rPr>
          <w:lang w:eastAsia="pl-PL"/>
        </w:rPr>
        <w:t>;</w:t>
      </w:r>
      <w:r w:rsidRPr="00490076">
        <w:rPr>
          <w:lang w:eastAsia="pl-PL"/>
        </w:rPr>
        <w:t xml:space="preserve"> </w:t>
      </w:r>
    </w:p>
    <w:p w14:paraId="1393F3D3" w14:textId="26B72BFB"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Polski Związek Zawodowy Rolników</w:t>
      </w:r>
      <w:r w:rsidR="00331FB1" w:rsidRPr="00490076">
        <w:rPr>
          <w:lang w:eastAsia="pl-PL"/>
        </w:rPr>
        <w:t>;</w:t>
      </w:r>
      <w:r w:rsidRPr="00490076">
        <w:rPr>
          <w:lang w:eastAsia="pl-PL"/>
        </w:rPr>
        <w:t xml:space="preserve"> </w:t>
      </w:r>
    </w:p>
    <w:p w14:paraId="2DFDB155" w14:textId="2D52503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Polska Federacja Rolna</w:t>
      </w:r>
      <w:r w:rsidR="00331FB1" w:rsidRPr="00490076">
        <w:rPr>
          <w:lang w:eastAsia="pl-PL"/>
        </w:rPr>
        <w:t>;</w:t>
      </w:r>
      <w:r w:rsidRPr="00490076">
        <w:rPr>
          <w:lang w:eastAsia="pl-PL"/>
        </w:rPr>
        <w:t xml:space="preserve"> </w:t>
      </w:r>
    </w:p>
    <w:p w14:paraId="7888CEE2" w14:textId="3A1F705B"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Rolników „Ojczyzna”</w:t>
      </w:r>
      <w:r w:rsidR="00331FB1" w:rsidRPr="00490076">
        <w:rPr>
          <w:lang w:eastAsia="pl-PL"/>
        </w:rPr>
        <w:t>;</w:t>
      </w:r>
      <w:r w:rsidRPr="00490076">
        <w:rPr>
          <w:lang w:eastAsia="pl-PL"/>
        </w:rPr>
        <w:t xml:space="preserve"> </w:t>
      </w:r>
    </w:p>
    <w:p w14:paraId="3375BF78" w14:textId="1A815B19"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NSZZ RI „Solidarność”</w:t>
      </w:r>
      <w:r w:rsidR="00331FB1" w:rsidRPr="00490076">
        <w:rPr>
          <w:lang w:eastAsia="pl-PL"/>
        </w:rPr>
        <w:t>;</w:t>
      </w:r>
    </w:p>
    <w:p w14:paraId="473F32BD" w14:textId="28CB0996"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Niezależny Samorządowy Związek Zawodowy Solidarność</w:t>
      </w:r>
      <w:r w:rsidR="00331FB1" w:rsidRPr="00490076">
        <w:rPr>
          <w:lang w:eastAsia="pl-PL"/>
        </w:rPr>
        <w:t>;</w:t>
      </w:r>
      <w:r w:rsidRPr="00490076">
        <w:rPr>
          <w:lang w:eastAsia="pl-PL"/>
        </w:rPr>
        <w:t xml:space="preserve"> </w:t>
      </w:r>
    </w:p>
    <w:p w14:paraId="5E8A55D3" w14:textId="57FAB49F"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Sekcja Krajowa NSZZ „Solidarność” Pracowników Weterynarii</w:t>
      </w:r>
      <w:r w:rsidR="00331FB1" w:rsidRPr="00490076">
        <w:rPr>
          <w:lang w:eastAsia="pl-PL"/>
        </w:rPr>
        <w:t>;</w:t>
      </w:r>
      <w:r w:rsidRPr="00490076">
        <w:rPr>
          <w:lang w:eastAsia="pl-PL"/>
        </w:rPr>
        <w:t xml:space="preserve"> </w:t>
      </w:r>
    </w:p>
    <w:p w14:paraId="7C0B5F55" w14:textId="60D7477E"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Rolnictwa „Samoobrona”</w:t>
      </w:r>
      <w:r w:rsidR="00331FB1" w:rsidRPr="00490076">
        <w:rPr>
          <w:lang w:eastAsia="pl-PL"/>
        </w:rPr>
        <w:t>;</w:t>
      </w:r>
      <w:r w:rsidRPr="00490076">
        <w:rPr>
          <w:lang w:eastAsia="pl-PL"/>
        </w:rPr>
        <w:t xml:space="preserve"> </w:t>
      </w:r>
    </w:p>
    <w:p w14:paraId="5B553E5B" w14:textId="212ED50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Rolników Rzeczpospolitej „Solidarni”</w:t>
      </w:r>
      <w:r w:rsidR="00331FB1" w:rsidRPr="00490076">
        <w:rPr>
          <w:lang w:eastAsia="pl-PL"/>
        </w:rPr>
        <w:t>;</w:t>
      </w:r>
      <w:r w:rsidRPr="00490076">
        <w:rPr>
          <w:lang w:eastAsia="pl-PL"/>
        </w:rPr>
        <w:t xml:space="preserve"> </w:t>
      </w:r>
    </w:p>
    <w:p w14:paraId="70461A46" w14:textId="268FD288"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Pracowników Rolnictwa w RP</w:t>
      </w:r>
      <w:r w:rsidR="00331FB1" w:rsidRPr="00490076">
        <w:rPr>
          <w:lang w:eastAsia="pl-PL"/>
        </w:rPr>
        <w:t>;</w:t>
      </w:r>
      <w:r w:rsidRPr="00490076">
        <w:rPr>
          <w:lang w:eastAsia="pl-PL"/>
        </w:rPr>
        <w:t xml:space="preserve"> </w:t>
      </w:r>
    </w:p>
    <w:p w14:paraId="4C6ADAE0" w14:textId="04543C6E"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Centrum Narodowe Młodych Rolników</w:t>
      </w:r>
      <w:r w:rsidR="00331FB1" w:rsidRPr="00490076">
        <w:rPr>
          <w:lang w:eastAsia="pl-PL"/>
        </w:rPr>
        <w:t>;</w:t>
      </w:r>
    </w:p>
    <w:p w14:paraId="6A687918" w14:textId="23C4CD80"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Wsi i Rolnictwa „Solidarność Wiejska”</w:t>
      </w:r>
      <w:r w:rsidR="00331FB1" w:rsidRPr="00490076">
        <w:rPr>
          <w:lang w:eastAsia="pl-PL"/>
        </w:rPr>
        <w:t>;</w:t>
      </w:r>
      <w:r w:rsidRPr="00490076">
        <w:rPr>
          <w:lang w:eastAsia="pl-PL"/>
        </w:rPr>
        <w:t xml:space="preserve"> </w:t>
      </w:r>
    </w:p>
    <w:p w14:paraId="44FA8561" w14:textId="077D9E4E"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Rolnictwa i Obszarów Wiejskich „REGIONY”</w:t>
      </w:r>
      <w:r w:rsidR="00331FB1" w:rsidRPr="00490076">
        <w:rPr>
          <w:lang w:eastAsia="pl-PL"/>
        </w:rPr>
        <w:t>;</w:t>
      </w:r>
      <w:r w:rsidRPr="00490076">
        <w:rPr>
          <w:lang w:eastAsia="pl-PL"/>
        </w:rPr>
        <w:t xml:space="preserve"> </w:t>
      </w:r>
    </w:p>
    <w:p w14:paraId="59DBB726" w14:textId="10889EB0"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Ogólnopolskie Porozumienie Związków Zawodowych Rolników i Organizacji Rolniczych</w:t>
      </w:r>
      <w:r w:rsidR="00331FB1" w:rsidRPr="00490076">
        <w:rPr>
          <w:lang w:eastAsia="pl-PL"/>
        </w:rPr>
        <w:t>;</w:t>
      </w:r>
      <w:r w:rsidRPr="00490076">
        <w:rPr>
          <w:lang w:eastAsia="pl-PL"/>
        </w:rPr>
        <w:t xml:space="preserve"> </w:t>
      </w:r>
    </w:p>
    <w:p w14:paraId="5D0E0FA2" w14:textId="02A27FCD"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Ogólnopolskie Stowarzyszenie Techników Weterynarii „ESKULAP”</w:t>
      </w:r>
      <w:r w:rsidR="00331FB1" w:rsidRPr="00490076">
        <w:rPr>
          <w:lang w:eastAsia="pl-PL"/>
        </w:rPr>
        <w:t>;</w:t>
      </w:r>
      <w:r w:rsidRPr="00490076">
        <w:rPr>
          <w:lang w:eastAsia="pl-PL"/>
        </w:rPr>
        <w:t xml:space="preserve"> </w:t>
      </w:r>
    </w:p>
    <w:p w14:paraId="7F7AAA17" w14:textId="51D6C91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Ogólnopolski Związek Zawodowy Lekarzy Weterynarii ”Bezpieczeństwo</w:t>
      </w:r>
    </w:p>
    <w:p w14:paraId="1FDC384E" w14:textId="33F8AB8F"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Żywności i Zdrowie Zwierząt”</w:t>
      </w:r>
      <w:r w:rsidR="00331FB1" w:rsidRPr="00490076">
        <w:rPr>
          <w:lang w:eastAsia="pl-PL"/>
        </w:rPr>
        <w:t>;</w:t>
      </w:r>
      <w:r w:rsidRPr="00490076">
        <w:rPr>
          <w:lang w:eastAsia="pl-PL"/>
        </w:rPr>
        <w:t xml:space="preserve"> </w:t>
      </w:r>
    </w:p>
    <w:p w14:paraId="5E68DD3A" w14:textId="05D44E80"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Forum Związków Zawodowych</w:t>
      </w:r>
      <w:r w:rsidR="00331FB1" w:rsidRPr="00490076">
        <w:rPr>
          <w:lang w:eastAsia="pl-PL"/>
        </w:rPr>
        <w:t>;</w:t>
      </w:r>
      <w:r w:rsidRPr="00490076">
        <w:rPr>
          <w:lang w:eastAsia="pl-PL"/>
        </w:rPr>
        <w:t xml:space="preserve"> </w:t>
      </w:r>
    </w:p>
    <w:p w14:paraId="77FBF28D" w14:textId="337A2EBF"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Konfederacja LEWIATAN</w:t>
      </w:r>
      <w:r w:rsidR="00331FB1" w:rsidRPr="00490076">
        <w:rPr>
          <w:lang w:eastAsia="pl-PL"/>
        </w:rPr>
        <w:t>;</w:t>
      </w:r>
      <w:r w:rsidRPr="00490076">
        <w:rPr>
          <w:lang w:eastAsia="pl-PL"/>
        </w:rPr>
        <w:t xml:space="preserve"> </w:t>
      </w:r>
    </w:p>
    <w:p w14:paraId="17950E6D" w14:textId="0E2C61D8"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Pracodawcy Rzeczypospolitej Polskiej</w:t>
      </w:r>
      <w:r w:rsidR="00331FB1" w:rsidRPr="00490076">
        <w:rPr>
          <w:lang w:eastAsia="pl-PL"/>
        </w:rPr>
        <w:t>;</w:t>
      </w:r>
      <w:r w:rsidRPr="00490076">
        <w:rPr>
          <w:lang w:eastAsia="pl-PL"/>
        </w:rPr>
        <w:t xml:space="preserve"> </w:t>
      </w:r>
    </w:p>
    <w:p w14:paraId="4C57212C" w14:textId="721D8275"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Porozumienie Zielonogórskie – Federacja Związków Pracodawców Ochrony Zdrowia</w:t>
      </w:r>
      <w:r w:rsidR="00331FB1" w:rsidRPr="00490076">
        <w:rPr>
          <w:lang w:eastAsia="pl-PL"/>
        </w:rPr>
        <w:t>;</w:t>
      </w:r>
      <w:r w:rsidRPr="00490076">
        <w:rPr>
          <w:lang w:eastAsia="pl-PL"/>
        </w:rPr>
        <w:t xml:space="preserve"> </w:t>
      </w:r>
    </w:p>
    <w:p w14:paraId="45A069F4" w14:textId="5C9776E1"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Polska Federacja Producentów Żywności Związek Pracodawców</w:t>
      </w:r>
      <w:r w:rsidR="00331FB1" w:rsidRPr="00490076">
        <w:rPr>
          <w:lang w:eastAsia="pl-PL"/>
        </w:rPr>
        <w:t>;</w:t>
      </w:r>
      <w:r w:rsidRPr="00490076">
        <w:rPr>
          <w:lang w:eastAsia="pl-PL"/>
        </w:rPr>
        <w:t xml:space="preserve"> </w:t>
      </w:r>
    </w:p>
    <w:p w14:paraId="360D8EBB" w14:textId="7735290D"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Krajowy Związek Grup Producentów Rolnych – Izba Gospodarcza</w:t>
      </w:r>
      <w:r w:rsidR="00331FB1" w:rsidRPr="00490076">
        <w:rPr>
          <w:lang w:eastAsia="pl-PL"/>
        </w:rPr>
        <w:t>;</w:t>
      </w:r>
    </w:p>
    <w:p w14:paraId="6E6CE08A" w14:textId="14534A74"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Niezależny Samorządny Związek Zawodowy Solidarność ’80</w:t>
      </w:r>
      <w:r w:rsidR="00331FB1" w:rsidRPr="00490076">
        <w:rPr>
          <w:lang w:eastAsia="pl-PL"/>
        </w:rPr>
        <w:t>;</w:t>
      </w:r>
      <w:r w:rsidRPr="00490076">
        <w:rPr>
          <w:lang w:eastAsia="pl-PL"/>
        </w:rPr>
        <w:t xml:space="preserve"> </w:t>
      </w:r>
    </w:p>
    <w:p w14:paraId="61EEFEF9" w14:textId="17BDFCF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lastRenderedPageBreak/>
        <w:t>Ogólnopolskie Porozumienie Związków Zawodowych</w:t>
      </w:r>
      <w:r w:rsidR="00331FB1" w:rsidRPr="00490076">
        <w:rPr>
          <w:lang w:eastAsia="pl-PL"/>
        </w:rPr>
        <w:t>;</w:t>
      </w:r>
      <w:r w:rsidRPr="00490076">
        <w:rPr>
          <w:lang w:eastAsia="pl-PL"/>
        </w:rPr>
        <w:t xml:space="preserve"> </w:t>
      </w:r>
    </w:p>
    <w:p w14:paraId="28B88594" w14:textId="58B8FF4F"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Krajowa Rada Spółdzielcza</w:t>
      </w:r>
      <w:r w:rsidR="00331FB1" w:rsidRPr="00490076">
        <w:rPr>
          <w:lang w:eastAsia="pl-PL"/>
        </w:rPr>
        <w:t>;</w:t>
      </w:r>
      <w:r w:rsidRPr="00490076">
        <w:rPr>
          <w:lang w:eastAsia="pl-PL"/>
        </w:rPr>
        <w:t xml:space="preserve"> </w:t>
      </w:r>
    </w:p>
    <w:p w14:paraId="49E9408D" w14:textId="1B9FE81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Business Centre Club</w:t>
      </w:r>
      <w:r w:rsidR="00331FB1" w:rsidRPr="00490076">
        <w:rPr>
          <w:lang w:eastAsia="pl-PL"/>
        </w:rPr>
        <w:t>;</w:t>
      </w:r>
      <w:r w:rsidRPr="00490076">
        <w:rPr>
          <w:lang w:eastAsia="pl-PL"/>
        </w:rPr>
        <w:t xml:space="preserve"> </w:t>
      </w:r>
    </w:p>
    <w:p w14:paraId="145E4D7F" w14:textId="3DF88B45"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Krajowy Związek Rewizyjny Rolniczych Spółdzielni Produkcyjnych</w:t>
      </w:r>
      <w:r w:rsidR="00331FB1" w:rsidRPr="00490076">
        <w:rPr>
          <w:lang w:eastAsia="pl-PL"/>
        </w:rPr>
        <w:t>;</w:t>
      </w:r>
    </w:p>
    <w:p w14:paraId="3E057D8A" w14:textId="3CEB06B3"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Krajowa Izba Lekarsko – Weterynaryjna</w:t>
      </w:r>
      <w:r w:rsidR="00331FB1" w:rsidRPr="00490076">
        <w:rPr>
          <w:lang w:eastAsia="pl-PL"/>
        </w:rPr>
        <w:t>;</w:t>
      </w:r>
      <w:r w:rsidRPr="00490076">
        <w:rPr>
          <w:lang w:eastAsia="pl-PL"/>
        </w:rPr>
        <w:t xml:space="preserve"> </w:t>
      </w:r>
    </w:p>
    <w:p w14:paraId="73ADF4CB" w14:textId="2C54F380"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Ogólnopolski Związek Zawodowy Lekarzy Weterynarii Inspekcji     Weterynaryjnej</w:t>
      </w:r>
      <w:r w:rsidR="00331FB1" w:rsidRPr="00490076">
        <w:rPr>
          <w:lang w:eastAsia="pl-PL"/>
        </w:rPr>
        <w:t>;</w:t>
      </w:r>
      <w:r w:rsidRPr="00490076">
        <w:rPr>
          <w:lang w:eastAsia="pl-PL"/>
        </w:rPr>
        <w:t xml:space="preserve"> </w:t>
      </w:r>
    </w:p>
    <w:p w14:paraId="7394F6FF" w14:textId="07350EBE"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Ogólnopolskie Stowarzyszenie Lekarzy Weterynarii Wolnej Praktyki   „Medicus Veterinarius”</w:t>
      </w:r>
      <w:r w:rsidR="00331FB1" w:rsidRPr="00490076">
        <w:rPr>
          <w:lang w:eastAsia="pl-PL"/>
        </w:rPr>
        <w:t>;</w:t>
      </w:r>
      <w:r w:rsidRPr="00490076">
        <w:rPr>
          <w:lang w:eastAsia="pl-PL"/>
        </w:rPr>
        <w:t xml:space="preserve"> </w:t>
      </w:r>
    </w:p>
    <w:p w14:paraId="34D47A2A" w14:textId="5B531D67"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Federacja Gospodarki Żywnościowej RP</w:t>
      </w:r>
      <w:r w:rsidR="00331FB1" w:rsidRPr="00490076">
        <w:rPr>
          <w:lang w:eastAsia="pl-PL"/>
        </w:rPr>
        <w:t>;</w:t>
      </w:r>
      <w:r w:rsidRPr="00490076">
        <w:rPr>
          <w:lang w:eastAsia="pl-PL"/>
        </w:rPr>
        <w:t xml:space="preserve"> </w:t>
      </w:r>
    </w:p>
    <w:p w14:paraId="565F7BE4" w14:textId="5EBDB308"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Pracodawców Business Centre Club</w:t>
      </w:r>
      <w:r w:rsidR="00331FB1" w:rsidRPr="00490076">
        <w:rPr>
          <w:lang w:eastAsia="pl-PL"/>
        </w:rPr>
        <w:t>;</w:t>
      </w:r>
    </w:p>
    <w:p w14:paraId="2820C37B" w14:textId="01B9FCD9"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Przedsiębiorców i Pracodawców</w:t>
      </w:r>
      <w:r w:rsidR="00331FB1" w:rsidRPr="00490076">
        <w:rPr>
          <w:lang w:eastAsia="pl-PL"/>
        </w:rPr>
        <w:t>;</w:t>
      </w:r>
      <w:r w:rsidRPr="00490076">
        <w:rPr>
          <w:lang w:eastAsia="pl-PL"/>
        </w:rPr>
        <w:t xml:space="preserve"> </w:t>
      </w:r>
    </w:p>
    <w:p w14:paraId="0BF7FD82" w14:textId="5EB23ED4"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Techników Weterynarii</w:t>
      </w:r>
      <w:r w:rsidR="00331FB1" w:rsidRPr="00490076">
        <w:rPr>
          <w:lang w:eastAsia="pl-PL"/>
        </w:rPr>
        <w:t>;</w:t>
      </w:r>
      <w:r w:rsidRPr="00490076">
        <w:rPr>
          <w:lang w:eastAsia="pl-PL"/>
        </w:rPr>
        <w:t xml:space="preserve"> </w:t>
      </w:r>
    </w:p>
    <w:p w14:paraId="43C52411" w14:textId="512D4D96"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Ogólnopolski Związek Zawodowy Pracowników Inspekcji Weterynaryjnej</w:t>
      </w:r>
      <w:r w:rsidR="00331FB1" w:rsidRPr="00490076">
        <w:rPr>
          <w:lang w:eastAsia="pl-PL"/>
        </w:rPr>
        <w:t>;</w:t>
      </w:r>
      <w:r w:rsidRPr="00490076">
        <w:rPr>
          <w:lang w:eastAsia="pl-PL"/>
        </w:rPr>
        <w:t xml:space="preserve"> </w:t>
      </w:r>
    </w:p>
    <w:p w14:paraId="7D0570B8" w14:textId="591BED2B"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Unia Producentów i Pracodawców Przemysłu Mięsnego „UPEMI”</w:t>
      </w:r>
      <w:r w:rsidR="00331FB1" w:rsidRPr="00490076">
        <w:rPr>
          <w:lang w:eastAsia="pl-PL"/>
        </w:rPr>
        <w:t>;</w:t>
      </w:r>
    </w:p>
    <w:p w14:paraId="3D1703B9" w14:textId="36960FA0"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Rzemiosła Polskiego</w:t>
      </w:r>
      <w:r w:rsidR="00331FB1" w:rsidRPr="00490076">
        <w:rPr>
          <w:lang w:eastAsia="pl-PL"/>
        </w:rPr>
        <w:t>;</w:t>
      </w:r>
      <w:r w:rsidRPr="00490076">
        <w:rPr>
          <w:lang w:eastAsia="pl-PL"/>
        </w:rPr>
        <w:t xml:space="preserve"> </w:t>
      </w:r>
    </w:p>
    <w:p w14:paraId="36F6A447" w14:textId="443F499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Polskie Mięso</w:t>
      </w:r>
      <w:r w:rsidR="00331FB1" w:rsidRPr="00490076">
        <w:rPr>
          <w:lang w:eastAsia="pl-PL"/>
        </w:rPr>
        <w:t>;</w:t>
      </w:r>
      <w:r w:rsidRPr="00490076">
        <w:rPr>
          <w:lang w:eastAsia="pl-PL"/>
        </w:rPr>
        <w:t xml:space="preserve"> </w:t>
      </w:r>
    </w:p>
    <w:p w14:paraId="2F0909FE" w14:textId="1E4F8CB2"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Stowarzyszenie Rzeźników i Wędliniarzy Rzeczypospolitej Polskiej</w:t>
      </w:r>
      <w:r w:rsidR="00331FB1" w:rsidRPr="00490076">
        <w:rPr>
          <w:lang w:eastAsia="pl-PL"/>
        </w:rPr>
        <w:t>;</w:t>
      </w:r>
    </w:p>
    <w:p w14:paraId="57C7CE38" w14:textId="4BAA802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Unia Polskiego Przemysłu Chłodniczego</w:t>
      </w:r>
      <w:r w:rsidR="00331FB1" w:rsidRPr="00490076">
        <w:rPr>
          <w:lang w:eastAsia="pl-PL"/>
        </w:rPr>
        <w:t>;</w:t>
      </w:r>
      <w:r w:rsidRPr="00490076">
        <w:rPr>
          <w:lang w:eastAsia="pl-PL"/>
        </w:rPr>
        <w:t xml:space="preserve"> </w:t>
      </w:r>
    </w:p>
    <w:p w14:paraId="7FE03A98" w14:textId="10FB8C1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Zawodowy Rolnictwa Polskiego Wolni i Solidarni</w:t>
      </w:r>
      <w:r w:rsidR="00331FB1" w:rsidRPr="00490076">
        <w:rPr>
          <w:lang w:eastAsia="pl-PL"/>
        </w:rPr>
        <w:t>;</w:t>
      </w:r>
      <w:r w:rsidRPr="00490076">
        <w:rPr>
          <w:lang w:eastAsia="pl-PL"/>
        </w:rPr>
        <w:t xml:space="preserve">     </w:t>
      </w:r>
    </w:p>
    <w:p w14:paraId="144C7EB4" w14:textId="69FCECDD"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Fundacja Alberta Schweitzera</w:t>
      </w:r>
      <w:r w:rsidR="00331FB1" w:rsidRPr="00490076">
        <w:rPr>
          <w:lang w:eastAsia="pl-PL"/>
        </w:rPr>
        <w:t>;</w:t>
      </w:r>
      <w:r w:rsidRPr="00490076">
        <w:rPr>
          <w:lang w:eastAsia="pl-PL"/>
        </w:rPr>
        <w:t xml:space="preserve"> </w:t>
      </w:r>
    </w:p>
    <w:p w14:paraId="55A58705" w14:textId="590340A2"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val="en-US" w:eastAsia="pl-PL"/>
        </w:rPr>
        <w:t>Fundacja Green REV Institute</w:t>
      </w:r>
      <w:r w:rsidR="00331FB1" w:rsidRPr="00490076">
        <w:rPr>
          <w:lang w:val="en-US" w:eastAsia="pl-PL"/>
        </w:rPr>
        <w:t>;</w:t>
      </w:r>
      <w:r w:rsidRPr="00490076">
        <w:rPr>
          <w:lang w:eastAsia="pl-PL"/>
        </w:rPr>
        <w:t xml:space="preserve"> </w:t>
      </w:r>
    </w:p>
    <w:p w14:paraId="4A39BD88" w14:textId="05C9659D"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val="en-US" w:eastAsia="pl-PL"/>
        </w:rPr>
        <w:t>Eurogroup for Animals</w:t>
      </w:r>
      <w:r w:rsidR="00331FB1" w:rsidRPr="00490076">
        <w:rPr>
          <w:lang w:val="en-US" w:eastAsia="pl-PL"/>
        </w:rPr>
        <w:t>;</w:t>
      </w:r>
      <w:r w:rsidRPr="00490076">
        <w:rPr>
          <w:lang w:val="en-US" w:eastAsia="pl-PL"/>
        </w:rPr>
        <w:t xml:space="preserve"> </w:t>
      </w:r>
    </w:p>
    <w:p w14:paraId="50437C84" w14:textId="6C0FE3D9"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Fundacja Compassion in World Farming Polska</w:t>
      </w:r>
      <w:r w:rsidR="00331FB1" w:rsidRPr="00490076">
        <w:rPr>
          <w:lang w:eastAsia="pl-PL"/>
        </w:rPr>
        <w:t>;</w:t>
      </w:r>
      <w:r w:rsidRPr="00490076">
        <w:rPr>
          <w:lang w:eastAsia="pl-PL"/>
        </w:rPr>
        <w:t xml:space="preserve"> </w:t>
      </w:r>
    </w:p>
    <w:p w14:paraId="5050307B" w14:textId="2A1591A9"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Stowarzyszenie Otwarte Klatki</w:t>
      </w:r>
      <w:r w:rsidR="00331FB1" w:rsidRPr="00490076">
        <w:rPr>
          <w:lang w:eastAsia="pl-PL"/>
        </w:rPr>
        <w:t>;</w:t>
      </w:r>
      <w:r w:rsidRPr="00490076">
        <w:rPr>
          <w:lang w:eastAsia="pl-PL"/>
        </w:rPr>
        <w:t xml:space="preserve"> </w:t>
      </w:r>
    </w:p>
    <w:p w14:paraId="758A40B6" w14:textId="44960FE6"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Fundacja Międzynarodowy Ruch Na Rzecz Zwierząt „Viva”</w:t>
      </w:r>
      <w:r w:rsidR="00331FB1" w:rsidRPr="00490076">
        <w:rPr>
          <w:lang w:eastAsia="pl-PL"/>
        </w:rPr>
        <w:t>;</w:t>
      </w:r>
      <w:r w:rsidRPr="00490076">
        <w:rPr>
          <w:lang w:eastAsia="pl-PL"/>
        </w:rPr>
        <w:t xml:space="preserve"> </w:t>
      </w:r>
    </w:p>
    <w:p w14:paraId="11823CBA" w14:textId="52A4E5F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OTOZ Animals</w:t>
      </w:r>
      <w:r w:rsidR="00331FB1" w:rsidRPr="00490076">
        <w:rPr>
          <w:lang w:eastAsia="pl-PL"/>
        </w:rPr>
        <w:t>;</w:t>
      </w:r>
    </w:p>
    <w:p w14:paraId="60738979" w14:textId="73373B23"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Towarzystwo Opieki nad Zwierzętami</w:t>
      </w:r>
      <w:r w:rsidR="00331FB1" w:rsidRPr="00490076">
        <w:rPr>
          <w:lang w:eastAsia="pl-PL"/>
        </w:rPr>
        <w:t>;</w:t>
      </w:r>
      <w:r w:rsidRPr="00490076">
        <w:rPr>
          <w:lang w:eastAsia="pl-PL"/>
        </w:rPr>
        <w:t xml:space="preserve"> </w:t>
      </w:r>
    </w:p>
    <w:p w14:paraId="4B6DCFEE" w14:textId="65F41915"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Stowarzyszenie „Prawnicy na rzecz zwierząt”</w:t>
      </w:r>
      <w:r w:rsidR="00331FB1" w:rsidRPr="00490076">
        <w:rPr>
          <w:lang w:eastAsia="pl-PL"/>
        </w:rPr>
        <w:t>;</w:t>
      </w:r>
      <w:r w:rsidRPr="00490076">
        <w:rPr>
          <w:lang w:eastAsia="pl-PL"/>
        </w:rPr>
        <w:t xml:space="preserve"> </w:t>
      </w:r>
    </w:p>
    <w:p w14:paraId="4ECEC9A8" w14:textId="3BFE9915"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Stowarzyszenie „STUKOT”</w:t>
      </w:r>
      <w:r w:rsidR="00331FB1" w:rsidRPr="00490076">
        <w:rPr>
          <w:lang w:eastAsia="pl-PL"/>
        </w:rPr>
        <w:t>;</w:t>
      </w:r>
      <w:r w:rsidRPr="00490076">
        <w:rPr>
          <w:lang w:eastAsia="pl-PL"/>
        </w:rPr>
        <w:t xml:space="preserve"> </w:t>
      </w:r>
    </w:p>
    <w:p w14:paraId="1A6C75F4" w14:textId="0810F7DD"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Klub „Gaja” Stowarzyszenie Ekologiczno – Kulturalne</w:t>
      </w:r>
      <w:r w:rsidR="00331FB1" w:rsidRPr="00490076">
        <w:rPr>
          <w:lang w:eastAsia="pl-PL"/>
        </w:rPr>
        <w:t>;</w:t>
      </w:r>
    </w:p>
    <w:p w14:paraId="204CA88C" w14:textId="6F30E79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Kynologiczny w Polsce</w:t>
      </w:r>
      <w:r w:rsidR="00331FB1" w:rsidRPr="00490076">
        <w:rPr>
          <w:lang w:eastAsia="pl-PL"/>
        </w:rPr>
        <w:t>;</w:t>
      </w:r>
      <w:r w:rsidRPr="00490076">
        <w:rPr>
          <w:lang w:eastAsia="pl-PL"/>
        </w:rPr>
        <w:t xml:space="preserve"> </w:t>
      </w:r>
    </w:p>
    <w:p w14:paraId="37EAB9EF" w14:textId="0F2533E0"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Hodowców Psów Rasowych</w:t>
      </w:r>
      <w:r w:rsidR="00331FB1" w:rsidRPr="00490076">
        <w:rPr>
          <w:lang w:eastAsia="pl-PL"/>
        </w:rPr>
        <w:t>;</w:t>
      </w:r>
      <w:r w:rsidRPr="00490076">
        <w:rPr>
          <w:lang w:eastAsia="pl-PL"/>
        </w:rPr>
        <w:t xml:space="preserve"> </w:t>
      </w:r>
    </w:p>
    <w:p w14:paraId="42EBCCB5" w14:textId="3F2CF02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Stowarzyszenie Hodowców Kotów</w:t>
      </w:r>
      <w:r w:rsidR="00331FB1" w:rsidRPr="00490076">
        <w:rPr>
          <w:lang w:eastAsia="pl-PL"/>
        </w:rPr>
        <w:t>;</w:t>
      </w:r>
      <w:r w:rsidRPr="00490076">
        <w:rPr>
          <w:lang w:eastAsia="pl-PL"/>
        </w:rPr>
        <w:t xml:space="preserve"> </w:t>
      </w:r>
    </w:p>
    <w:p w14:paraId="6B190F26" w14:textId="2AA35706"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Międzynarodowe Stowarzyszenie Kynologiczne i Felinologiczne</w:t>
      </w:r>
      <w:r w:rsidR="00331FB1" w:rsidRPr="00490076">
        <w:rPr>
          <w:lang w:eastAsia="pl-PL"/>
        </w:rPr>
        <w:t>;</w:t>
      </w:r>
      <w:r w:rsidRPr="00490076">
        <w:rPr>
          <w:lang w:eastAsia="pl-PL"/>
        </w:rPr>
        <w:t xml:space="preserve">   </w:t>
      </w:r>
    </w:p>
    <w:p w14:paraId="3B670503" w14:textId="7448BD83"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lastRenderedPageBreak/>
        <w:t>Polska Federacja Kynologiczna</w:t>
      </w:r>
      <w:r w:rsidR="00331FB1" w:rsidRPr="00490076">
        <w:rPr>
          <w:lang w:eastAsia="pl-PL"/>
        </w:rPr>
        <w:t>;</w:t>
      </w:r>
      <w:r w:rsidRPr="00490076">
        <w:rPr>
          <w:lang w:eastAsia="pl-PL"/>
        </w:rPr>
        <w:t xml:space="preserve"> </w:t>
      </w:r>
    </w:p>
    <w:p w14:paraId="7A38269E" w14:textId="4ECB1F5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Dolnośląski Związek Hodowców Psów</w:t>
      </w:r>
      <w:r w:rsidR="00331FB1" w:rsidRPr="00490076">
        <w:rPr>
          <w:lang w:eastAsia="pl-PL"/>
        </w:rPr>
        <w:t>;</w:t>
      </w:r>
      <w:r w:rsidRPr="00490076">
        <w:rPr>
          <w:lang w:eastAsia="pl-PL"/>
        </w:rPr>
        <w:t xml:space="preserve"> </w:t>
      </w:r>
    </w:p>
    <w:p w14:paraId="572E7621" w14:textId="5F53E77B"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Porozumienie Unia Felinologii Polskiej</w:t>
      </w:r>
      <w:r w:rsidR="00331FB1" w:rsidRPr="00490076">
        <w:rPr>
          <w:lang w:eastAsia="pl-PL"/>
        </w:rPr>
        <w:t>;</w:t>
      </w:r>
      <w:r w:rsidRPr="00490076">
        <w:rPr>
          <w:lang w:eastAsia="pl-PL"/>
        </w:rPr>
        <w:t xml:space="preserve"> </w:t>
      </w:r>
    </w:p>
    <w:p w14:paraId="2C76BE36" w14:textId="3F5CB90C"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Polski Klub Psa Rasowego-Polski Związek Kynologiczny</w:t>
      </w:r>
      <w:r w:rsidR="00331FB1" w:rsidRPr="00490076">
        <w:rPr>
          <w:lang w:eastAsia="pl-PL"/>
        </w:rPr>
        <w:t>;</w:t>
      </w:r>
      <w:r w:rsidRPr="00490076">
        <w:rPr>
          <w:lang w:eastAsia="pl-PL"/>
        </w:rPr>
        <w:t xml:space="preserve"> </w:t>
      </w:r>
    </w:p>
    <w:p w14:paraId="626BD882" w14:textId="58221D0D"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Polskie Porozumienie Kynologiczne</w:t>
      </w:r>
      <w:r w:rsidR="00331FB1" w:rsidRPr="00490076">
        <w:rPr>
          <w:lang w:eastAsia="pl-PL"/>
        </w:rPr>
        <w:t>;</w:t>
      </w:r>
      <w:r w:rsidRPr="00490076">
        <w:rPr>
          <w:lang w:eastAsia="pl-PL"/>
        </w:rPr>
        <w:t xml:space="preserve"> </w:t>
      </w:r>
    </w:p>
    <w:p w14:paraId="5E5DEA96" w14:textId="2841185F"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Polska Unia Hodowlana</w:t>
      </w:r>
      <w:r w:rsidR="00331FB1" w:rsidRPr="00490076">
        <w:rPr>
          <w:lang w:eastAsia="pl-PL"/>
        </w:rPr>
        <w:t>;</w:t>
      </w:r>
      <w:r w:rsidRPr="00490076">
        <w:rPr>
          <w:lang w:eastAsia="pl-PL"/>
        </w:rPr>
        <w:t xml:space="preserve"> </w:t>
      </w:r>
    </w:p>
    <w:p w14:paraId="53FD63E4" w14:textId="0A2BCE54"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Klub Hodowców Rasy OWCZAREK NIEMIECKI „KHRON” w Polsce</w:t>
      </w:r>
      <w:r w:rsidR="00331FB1" w:rsidRPr="00490076">
        <w:rPr>
          <w:lang w:eastAsia="pl-PL"/>
        </w:rPr>
        <w:t>;</w:t>
      </w:r>
      <w:r w:rsidRPr="00490076">
        <w:rPr>
          <w:lang w:eastAsia="pl-PL"/>
        </w:rPr>
        <w:t xml:space="preserve"> </w:t>
      </w:r>
    </w:p>
    <w:p w14:paraId="3AEE1525" w14:textId="3B3173BF"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Związek Owczarka Niemieckiego Długowłosego w Polsce</w:t>
      </w:r>
      <w:r w:rsidR="00331FB1" w:rsidRPr="00490076">
        <w:rPr>
          <w:lang w:eastAsia="pl-PL"/>
        </w:rPr>
        <w:t>;</w:t>
      </w:r>
      <w:r w:rsidRPr="00490076">
        <w:rPr>
          <w:lang w:eastAsia="pl-PL"/>
        </w:rPr>
        <w:t xml:space="preserve"> </w:t>
      </w:r>
    </w:p>
    <w:p w14:paraId="0574C6F2" w14:textId="681EF687" w:rsidR="00331FB1"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Polska Izba Przemysłu Farmaceutycznego i Wyrobów Medycznych POLFARMED</w:t>
      </w:r>
      <w:r w:rsidR="00331FB1" w:rsidRPr="00490076">
        <w:rPr>
          <w:lang w:eastAsia="pl-PL"/>
        </w:rPr>
        <w:t>;</w:t>
      </w:r>
      <w:r w:rsidRPr="00490076">
        <w:rPr>
          <w:lang w:eastAsia="pl-PL"/>
        </w:rPr>
        <w:t xml:space="preserve"> </w:t>
      </w:r>
    </w:p>
    <w:p w14:paraId="5E9607F6" w14:textId="078ABD96"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Polskie Stowarzyszenie Producentów i Importerów Leków Weterynaryjnych „POLPROWET”</w:t>
      </w:r>
      <w:r w:rsidR="00331FB1" w:rsidRPr="00490076">
        <w:rPr>
          <w:lang w:eastAsia="pl-PL"/>
        </w:rPr>
        <w:t>;</w:t>
      </w:r>
      <w:r w:rsidRPr="00490076">
        <w:rPr>
          <w:lang w:eastAsia="pl-PL"/>
        </w:rPr>
        <w:t xml:space="preserve"> </w:t>
      </w:r>
    </w:p>
    <w:p w14:paraId="3FE32BF9" w14:textId="09A65639" w:rsidR="00331FB1"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Polskie Towarzystwo Nauk Weterynaryjnych</w:t>
      </w:r>
      <w:r w:rsidR="00331FB1" w:rsidRPr="00490076">
        <w:rPr>
          <w:lang w:eastAsia="pl-PL"/>
        </w:rPr>
        <w:t>;</w:t>
      </w:r>
      <w:r w:rsidRPr="00490076">
        <w:rPr>
          <w:lang w:eastAsia="pl-PL"/>
        </w:rPr>
        <w:t xml:space="preserve"> </w:t>
      </w:r>
    </w:p>
    <w:p w14:paraId="1D5E9BC4" w14:textId="21EF0194" w:rsidR="00C27928" w:rsidRPr="00490076" w:rsidRDefault="00C27928" w:rsidP="00331FB1">
      <w:pPr>
        <w:pStyle w:val="Akapitzlist"/>
        <w:widowControl w:val="0"/>
        <w:numPr>
          <w:ilvl w:val="0"/>
          <w:numId w:val="8"/>
        </w:numPr>
        <w:autoSpaceDE w:val="0"/>
        <w:autoSpaceDN w:val="0"/>
        <w:adjustRightInd w:val="0"/>
        <w:spacing w:line="360" w:lineRule="auto"/>
        <w:jc w:val="both"/>
        <w:rPr>
          <w:u w:val="single"/>
          <w:lang w:eastAsia="pl-PL"/>
        </w:rPr>
      </w:pPr>
      <w:r w:rsidRPr="00490076">
        <w:rPr>
          <w:lang w:eastAsia="pl-PL"/>
        </w:rPr>
        <w:t>Adwokat Maciej Surowiec</w:t>
      </w:r>
      <w:r w:rsidR="00331FB1" w:rsidRPr="00490076">
        <w:rPr>
          <w:lang w:eastAsia="pl-PL"/>
        </w:rPr>
        <w:t>;</w:t>
      </w:r>
      <w:r w:rsidRPr="00490076">
        <w:rPr>
          <w:lang w:eastAsia="pl-PL"/>
        </w:rPr>
        <w:t xml:space="preserve"> </w:t>
      </w:r>
    </w:p>
    <w:p w14:paraId="518A6281" w14:textId="7F133995"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Centralna Baza Danych Zwierząt Oznakowanych Elektronicznie</w:t>
      </w:r>
      <w:r w:rsidR="00331FB1" w:rsidRPr="00490076">
        <w:rPr>
          <w:lang w:eastAsia="pl-PL"/>
        </w:rPr>
        <w:t>;</w:t>
      </w:r>
      <w:r w:rsidRPr="00490076">
        <w:rPr>
          <w:lang w:eastAsia="pl-PL"/>
        </w:rPr>
        <w:t xml:space="preserve"> </w:t>
      </w:r>
    </w:p>
    <w:p w14:paraId="75EC1C0C" w14:textId="350F428E" w:rsidR="00331FB1"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Fundacja Safe-Animal</w:t>
      </w:r>
      <w:r w:rsidR="00331FB1" w:rsidRPr="00490076">
        <w:rPr>
          <w:lang w:eastAsia="pl-PL"/>
        </w:rPr>
        <w:t>;</w:t>
      </w:r>
      <w:r w:rsidRPr="00490076">
        <w:rPr>
          <w:lang w:eastAsia="pl-PL"/>
        </w:rPr>
        <w:t xml:space="preserve"> </w:t>
      </w:r>
    </w:p>
    <w:p w14:paraId="7E0F3CC3" w14:textId="320F96EB" w:rsidR="00331FB1"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Polskie Towarzystwo Rejestracji i Identyfikacji Zwierząt</w:t>
      </w:r>
      <w:r w:rsidR="00331FB1" w:rsidRPr="00490076">
        <w:rPr>
          <w:lang w:eastAsia="pl-PL"/>
        </w:rPr>
        <w:t>;</w:t>
      </w:r>
      <w:r w:rsidRPr="00490076">
        <w:rPr>
          <w:lang w:eastAsia="pl-PL"/>
        </w:rPr>
        <w:t xml:space="preserve"> </w:t>
      </w:r>
    </w:p>
    <w:p w14:paraId="58E2863A" w14:textId="7AE833AA" w:rsidR="00C27928" w:rsidRPr="00490076" w:rsidRDefault="00C27928" w:rsidP="00331FB1">
      <w:pPr>
        <w:pStyle w:val="Akapitzlist"/>
        <w:widowControl w:val="0"/>
        <w:numPr>
          <w:ilvl w:val="0"/>
          <w:numId w:val="8"/>
        </w:numPr>
        <w:autoSpaceDE w:val="0"/>
        <w:autoSpaceDN w:val="0"/>
        <w:adjustRightInd w:val="0"/>
        <w:spacing w:line="360" w:lineRule="auto"/>
        <w:jc w:val="both"/>
        <w:rPr>
          <w:lang w:eastAsia="pl-PL"/>
        </w:rPr>
      </w:pPr>
      <w:r w:rsidRPr="00490076">
        <w:rPr>
          <w:lang w:eastAsia="pl-PL"/>
        </w:rPr>
        <w:t>Krajowy Instytut Rejestracji Zwierząt</w:t>
      </w:r>
      <w:r w:rsidR="00331FB1" w:rsidRPr="00490076">
        <w:rPr>
          <w:lang w:eastAsia="pl-PL"/>
        </w:rPr>
        <w:t>.</w:t>
      </w:r>
    </w:p>
    <w:p w14:paraId="661FF821" w14:textId="77777777" w:rsidR="00C27928" w:rsidRPr="00490076" w:rsidRDefault="00C27928" w:rsidP="005A59C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2DA0C17C" w14:textId="160D58E1" w:rsidR="005A59CF" w:rsidRPr="00490076" w:rsidRDefault="00C27928" w:rsidP="005A59C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Ponadto</w:t>
      </w:r>
      <w:r w:rsidR="00B31A74"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 xml:space="preserve"> projekt ustawy został wysłany do zaopiniowania do:</w:t>
      </w:r>
    </w:p>
    <w:p w14:paraId="30039B98" w14:textId="53302D6C"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Rady Dialogu Społecznego</w:t>
      </w:r>
      <w:r w:rsidR="00331FB1" w:rsidRPr="00490076">
        <w:rPr>
          <w:lang w:eastAsia="pl-PL"/>
        </w:rPr>
        <w:t>;</w:t>
      </w:r>
    </w:p>
    <w:p w14:paraId="06713E5A" w14:textId="32401B67"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Pełnomocnik</w:t>
      </w:r>
      <w:r w:rsidR="00B31A74" w:rsidRPr="00490076">
        <w:rPr>
          <w:lang w:eastAsia="pl-PL"/>
        </w:rPr>
        <w:t>a</w:t>
      </w:r>
      <w:r w:rsidRPr="00490076">
        <w:rPr>
          <w:lang w:eastAsia="pl-PL"/>
        </w:rPr>
        <w:t xml:space="preserve"> Ministra Rolnictwa i Rozwoju Wsi ds. dobrostanu zwierząt</w:t>
      </w:r>
      <w:r w:rsidR="00331FB1" w:rsidRPr="00490076">
        <w:rPr>
          <w:lang w:eastAsia="pl-PL"/>
        </w:rPr>
        <w:t>;</w:t>
      </w:r>
    </w:p>
    <w:p w14:paraId="4171AF47" w14:textId="387A0A86"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Agencji Restrukturyzacji i Modernizacji Rolnictwa</w:t>
      </w:r>
      <w:r w:rsidR="00331FB1" w:rsidRPr="00490076">
        <w:rPr>
          <w:lang w:eastAsia="pl-PL"/>
        </w:rPr>
        <w:t>;</w:t>
      </w:r>
      <w:r w:rsidRPr="00490076">
        <w:rPr>
          <w:lang w:eastAsia="pl-PL"/>
        </w:rPr>
        <w:t xml:space="preserve"> </w:t>
      </w:r>
    </w:p>
    <w:p w14:paraId="415E138E" w14:textId="403794A5"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Głównego Inspektorat Weterynarii</w:t>
      </w:r>
      <w:r w:rsidR="00331FB1" w:rsidRPr="00490076">
        <w:rPr>
          <w:lang w:eastAsia="pl-PL"/>
        </w:rPr>
        <w:t>;</w:t>
      </w:r>
    </w:p>
    <w:p w14:paraId="5121037B" w14:textId="2F4E523D"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Państwowego Instytutu Weterynaryjnego –PIB w Puławach</w:t>
      </w:r>
      <w:r w:rsidR="00331FB1" w:rsidRPr="00490076">
        <w:rPr>
          <w:lang w:eastAsia="pl-PL"/>
        </w:rPr>
        <w:t>;</w:t>
      </w:r>
      <w:r w:rsidRPr="00490076">
        <w:rPr>
          <w:lang w:eastAsia="pl-PL"/>
        </w:rPr>
        <w:t xml:space="preserve"> </w:t>
      </w:r>
    </w:p>
    <w:p w14:paraId="7A8F57CD" w14:textId="6AB5AEE5"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Instytutu Zootechniki – PIB w Krakowie</w:t>
      </w:r>
      <w:r w:rsidR="00331FB1" w:rsidRPr="00490076">
        <w:rPr>
          <w:lang w:eastAsia="pl-PL"/>
        </w:rPr>
        <w:t>;</w:t>
      </w:r>
      <w:r w:rsidRPr="00490076">
        <w:rPr>
          <w:lang w:eastAsia="pl-PL"/>
        </w:rPr>
        <w:t xml:space="preserve"> </w:t>
      </w:r>
    </w:p>
    <w:p w14:paraId="682856AC" w14:textId="570384FF"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Krajowego Centrum Hodowli Zwierząt</w:t>
      </w:r>
      <w:r w:rsidR="00331FB1" w:rsidRPr="00490076">
        <w:rPr>
          <w:lang w:eastAsia="pl-PL"/>
        </w:rPr>
        <w:t>;</w:t>
      </w:r>
      <w:r w:rsidRPr="00490076">
        <w:rPr>
          <w:lang w:eastAsia="pl-PL"/>
        </w:rPr>
        <w:t xml:space="preserve"> </w:t>
      </w:r>
    </w:p>
    <w:p w14:paraId="6E91E06B" w14:textId="71CCABF1" w:rsidR="00C27928" w:rsidRPr="00490076" w:rsidRDefault="00C27928" w:rsidP="00C27928">
      <w:pPr>
        <w:pStyle w:val="Akapitzlist"/>
        <w:widowControl w:val="0"/>
        <w:numPr>
          <w:ilvl w:val="0"/>
          <w:numId w:val="7"/>
        </w:numPr>
        <w:autoSpaceDE w:val="0"/>
        <w:autoSpaceDN w:val="0"/>
        <w:adjustRightInd w:val="0"/>
        <w:spacing w:line="360" w:lineRule="auto"/>
        <w:jc w:val="both"/>
        <w:rPr>
          <w:lang w:eastAsia="pl-PL"/>
        </w:rPr>
      </w:pPr>
      <w:r w:rsidRPr="00490076">
        <w:rPr>
          <w:lang w:eastAsia="pl-PL"/>
        </w:rPr>
        <w:t>Krajowego Ośrodek Wsparcia Rolnictwa.</w:t>
      </w:r>
    </w:p>
    <w:p w14:paraId="5FB23A59" w14:textId="77777777" w:rsidR="005A59CF" w:rsidRPr="00490076" w:rsidRDefault="005A59CF" w:rsidP="005A59CF">
      <w:pPr>
        <w:widowControl w:val="0"/>
        <w:spacing w:after="0" w:line="360" w:lineRule="auto"/>
        <w:jc w:val="both"/>
        <w:rPr>
          <w:rFonts w:ascii="Times New Roman" w:eastAsia="Times New Roman" w:hAnsi="Times New Roman" w:cs="Times New Roman"/>
          <w:sz w:val="24"/>
          <w:szCs w:val="24"/>
          <w:lang w:eastAsia="pl-PL"/>
        </w:rPr>
      </w:pPr>
    </w:p>
    <w:p w14:paraId="537563D0" w14:textId="1DA9E3E9" w:rsidR="005A59CF" w:rsidRPr="00490076" w:rsidRDefault="005A59CF" w:rsidP="005A59CF">
      <w:pPr>
        <w:widowControl w:val="0"/>
        <w:autoSpaceDE w:val="0"/>
        <w:autoSpaceDN w:val="0"/>
        <w:adjustRightInd w:val="0"/>
        <w:spacing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Przedmiotowy projekt został udostępniony na stronie podmiotowej Rządowego Centrum Legislacji w zakładce Rządowy Proces Legislacyjny w dniu </w:t>
      </w:r>
      <w:r w:rsidR="00C27928" w:rsidRPr="00490076">
        <w:rPr>
          <w:rFonts w:ascii="Times New Roman" w:eastAsia="Times New Roman" w:hAnsi="Times New Roman" w:cs="Times New Roman"/>
          <w:sz w:val="24"/>
          <w:szCs w:val="24"/>
          <w:lang w:eastAsia="pl-PL"/>
        </w:rPr>
        <w:t>1</w:t>
      </w:r>
      <w:r w:rsidRPr="00490076">
        <w:rPr>
          <w:rFonts w:ascii="Times New Roman" w:eastAsia="Times New Roman" w:hAnsi="Times New Roman" w:cs="Times New Roman"/>
          <w:sz w:val="24"/>
          <w:szCs w:val="24"/>
          <w:lang w:eastAsia="pl-PL"/>
        </w:rPr>
        <w:t>.</w:t>
      </w:r>
      <w:r w:rsidR="00C27928" w:rsidRPr="00490076">
        <w:rPr>
          <w:rFonts w:ascii="Times New Roman" w:eastAsia="Times New Roman" w:hAnsi="Times New Roman" w:cs="Times New Roman"/>
          <w:sz w:val="24"/>
          <w:szCs w:val="24"/>
          <w:lang w:eastAsia="pl-PL"/>
        </w:rPr>
        <w:t>10</w:t>
      </w:r>
      <w:r w:rsidRPr="00490076">
        <w:rPr>
          <w:rFonts w:ascii="Times New Roman" w:eastAsia="Times New Roman" w:hAnsi="Times New Roman" w:cs="Times New Roman"/>
          <w:sz w:val="24"/>
          <w:szCs w:val="24"/>
          <w:lang w:eastAsia="pl-PL"/>
        </w:rPr>
        <w:t xml:space="preserve">.2024 r. Konsultacje publiczne trwały </w:t>
      </w:r>
      <w:r w:rsidR="00C27928" w:rsidRPr="00490076">
        <w:rPr>
          <w:rFonts w:ascii="Times New Roman" w:eastAsia="Times New Roman" w:hAnsi="Times New Roman" w:cs="Times New Roman"/>
          <w:sz w:val="24"/>
          <w:szCs w:val="24"/>
          <w:lang w:eastAsia="pl-PL"/>
        </w:rPr>
        <w:t>30</w:t>
      </w:r>
      <w:r w:rsidRPr="00490076">
        <w:rPr>
          <w:rFonts w:ascii="Times New Roman" w:eastAsia="Times New Roman" w:hAnsi="Times New Roman" w:cs="Times New Roman"/>
          <w:sz w:val="24"/>
          <w:szCs w:val="24"/>
          <w:lang w:eastAsia="pl-PL"/>
        </w:rPr>
        <w:t xml:space="preserve"> dni od dnia opublikowania projektu na ww. stronie.</w:t>
      </w:r>
    </w:p>
    <w:p w14:paraId="59830996" w14:textId="771D2FAC" w:rsidR="005A59CF" w:rsidRPr="00490076" w:rsidRDefault="005A59CF" w:rsidP="005A59CF">
      <w:pPr>
        <w:widowControl w:val="0"/>
        <w:autoSpaceDE w:val="0"/>
        <w:autoSpaceDN w:val="0"/>
        <w:adjustRightInd w:val="0"/>
        <w:spacing w:line="360" w:lineRule="auto"/>
        <w:jc w:val="both"/>
        <w:rPr>
          <w:rFonts w:ascii="Times New Roman" w:eastAsia="Times New Roman" w:hAnsi="Times New Roman" w:cs="Times New Roman"/>
          <w:bCs/>
          <w:iCs/>
          <w:sz w:val="24"/>
          <w:szCs w:val="24"/>
          <w:lang w:eastAsia="pl-PL"/>
        </w:rPr>
      </w:pPr>
      <w:r w:rsidRPr="00490076">
        <w:rPr>
          <w:rFonts w:ascii="Times New Roman" w:eastAsia="Times New Roman" w:hAnsi="Times New Roman" w:cs="Times New Roman"/>
          <w:sz w:val="24"/>
          <w:szCs w:val="24"/>
          <w:lang w:eastAsia="pl-PL"/>
        </w:rPr>
        <w:t xml:space="preserve">Informację zwrotną </w:t>
      </w:r>
      <w:r w:rsidRPr="00490076">
        <w:rPr>
          <w:rFonts w:ascii="Times New Roman" w:eastAsia="Times New Roman" w:hAnsi="Times New Roman" w:cs="Times New Roman"/>
          <w:b/>
          <w:bCs/>
          <w:sz w:val="24"/>
          <w:szCs w:val="24"/>
          <w:lang w:eastAsia="pl-PL"/>
        </w:rPr>
        <w:t>o braku uwag</w:t>
      </w:r>
      <w:r w:rsidRPr="00490076">
        <w:rPr>
          <w:rFonts w:ascii="Times New Roman" w:eastAsia="Times New Roman" w:hAnsi="Times New Roman" w:cs="Times New Roman"/>
          <w:sz w:val="24"/>
          <w:szCs w:val="24"/>
          <w:lang w:eastAsia="pl-PL"/>
        </w:rPr>
        <w:t xml:space="preserve"> przekazały: </w:t>
      </w:r>
      <w:r w:rsidRPr="00490076">
        <w:rPr>
          <w:rFonts w:ascii="Times New Roman" w:eastAsia="Times New Roman" w:hAnsi="Times New Roman" w:cs="Times New Roman"/>
          <w:bCs/>
          <w:iCs/>
          <w:sz w:val="24"/>
          <w:szCs w:val="24"/>
          <w:lang w:eastAsia="pl-PL"/>
        </w:rPr>
        <w:t>Federacja Związków Pracodawców Ochrony Zdrowia „Porozumienie Zielonogórskie”</w:t>
      </w:r>
      <w:r w:rsidR="00331FB1" w:rsidRPr="00490076">
        <w:rPr>
          <w:rFonts w:ascii="Times New Roman" w:eastAsia="Times New Roman" w:hAnsi="Times New Roman" w:cs="Times New Roman"/>
          <w:bCs/>
          <w:iCs/>
          <w:sz w:val="24"/>
          <w:szCs w:val="24"/>
          <w:lang w:eastAsia="pl-PL"/>
        </w:rPr>
        <w:t>,</w:t>
      </w:r>
      <w:r w:rsidR="00C27928" w:rsidRPr="00490076">
        <w:rPr>
          <w:rFonts w:ascii="Times New Roman" w:eastAsia="Times New Roman" w:hAnsi="Times New Roman" w:cs="Times New Roman"/>
          <w:bCs/>
          <w:iCs/>
          <w:sz w:val="24"/>
          <w:szCs w:val="24"/>
          <w:lang w:eastAsia="pl-PL"/>
        </w:rPr>
        <w:t xml:space="preserve"> Krajowy Ośrodek Wsparcia Rolnictwa i Krajowe </w:t>
      </w:r>
      <w:r w:rsidR="00C27928" w:rsidRPr="00490076">
        <w:rPr>
          <w:rFonts w:ascii="Times New Roman" w:eastAsia="Times New Roman" w:hAnsi="Times New Roman" w:cs="Times New Roman"/>
          <w:bCs/>
          <w:iCs/>
          <w:sz w:val="24"/>
          <w:szCs w:val="24"/>
          <w:lang w:eastAsia="pl-PL"/>
        </w:rPr>
        <w:lastRenderedPageBreak/>
        <w:t>Centrum Hodowli Zwierząt</w:t>
      </w:r>
      <w:r w:rsidRPr="00490076">
        <w:rPr>
          <w:rFonts w:ascii="Times New Roman" w:eastAsia="Times New Roman" w:hAnsi="Times New Roman" w:cs="Times New Roman"/>
          <w:bCs/>
          <w:iCs/>
          <w:sz w:val="24"/>
          <w:szCs w:val="24"/>
          <w:lang w:eastAsia="pl-PL"/>
        </w:rPr>
        <w:t>.</w:t>
      </w:r>
    </w:p>
    <w:p w14:paraId="32DF57AF" w14:textId="4EED0761" w:rsidR="00503E98" w:rsidRPr="00490076" w:rsidRDefault="00503E98" w:rsidP="001D3964">
      <w:pPr>
        <w:widowControl w:val="0"/>
        <w:autoSpaceDE w:val="0"/>
        <w:autoSpaceDN w:val="0"/>
        <w:adjustRightInd w:val="0"/>
        <w:spacing w:after="12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Do projektowanej ustawy zgłoszon</w:t>
      </w:r>
      <w:r w:rsidR="009D2102" w:rsidRPr="00490076">
        <w:rPr>
          <w:rFonts w:ascii="Times New Roman" w:eastAsia="Times New Roman" w:hAnsi="Times New Roman" w:cs="Times New Roman"/>
          <w:b/>
          <w:bCs/>
          <w:sz w:val="24"/>
          <w:szCs w:val="24"/>
          <w:lang w:eastAsia="pl-PL"/>
        </w:rPr>
        <w:t>o</w:t>
      </w:r>
      <w:r w:rsidRPr="00490076">
        <w:rPr>
          <w:rFonts w:ascii="Times New Roman" w:eastAsia="Times New Roman" w:hAnsi="Times New Roman" w:cs="Times New Roman"/>
          <w:b/>
          <w:bCs/>
          <w:sz w:val="24"/>
          <w:szCs w:val="24"/>
          <w:lang w:eastAsia="pl-PL"/>
        </w:rPr>
        <w:t xml:space="preserve"> następujące uwagi:</w:t>
      </w:r>
    </w:p>
    <w:p w14:paraId="770DDD01" w14:textId="09C24955" w:rsidR="00503E98" w:rsidRPr="00490076" w:rsidRDefault="00BD1D7B" w:rsidP="00BD1D7B">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bookmarkStart w:id="0" w:name="_Hlk181089989"/>
      <w:r w:rsidRPr="00490076">
        <w:rPr>
          <w:rFonts w:ascii="Times New Roman" w:eastAsia="Times New Roman" w:hAnsi="Times New Roman" w:cs="Times New Roman"/>
          <w:b/>
          <w:bCs/>
          <w:sz w:val="24"/>
          <w:szCs w:val="24"/>
          <w:lang w:eastAsia="pl-PL"/>
        </w:rPr>
        <w:t>1)</w:t>
      </w:r>
      <w:r w:rsidRPr="00490076">
        <w:rPr>
          <w:rFonts w:ascii="Times New Roman" w:eastAsia="Times New Roman" w:hAnsi="Times New Roman" w:cs="Times New Roman"/>
          <w:sz w:val="24"/>
          <w:szCs w:val="24"/>
          <w:lang w:eastAsia="pl-PL"/>
        </w:rPr>
        <w:t xml:space="preserve"> </w:t>
      </w:r>
      <w:r w:rsidRPr="00490076">
        <w:rPr>
          <w:rFonts w:ascii="Times New Roman" w:eastAsia="Times New Roman" w:hAnsi="Times New Roman" w:cs="Times New Roman"/>
          <w:b/>
          <w:bCs/>
          <w:sz w:val="24"/>
          <w:szCs w:val="24"/>
          <w:lang w:eastAsia="pl-PL"/>
        </w:rPr>
        <w:t>Związek Hodowców Psów Rasowych</w:t>
      </w:r>
      <w:r w:rsidR="009D2102" w:rsidRPr="00490076">
        <w:rPr>
          <w:rFonts w:ascii="Times New Roman" w:eastAsia="Times New Roman" w:hAnsi="Times New Roman" w:cs="Times New Roman"/>
          <w:b/>
          <w:bCs/>
          <w:sz w:val="24"/>
          <w:szCs w:val="24"/>
          <w:lang w:eastAsia="pl-PL"/>
        </w:rPr>
        <w:t>:</w:t>
      </w:r>
    </w:p>
    <w:bookmarkEnd w:id="0"/>
    <w:p w14:paraId="2584A94C" w14:textId="5B12AEBC" w:rsidR="00BD1D7B" w:rsidRPr="00490076" w:rsidRDefault="00D66307" w:rsidP="00BD1D7B">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BD1D7B" w:rsidRPr="00490076">
        <w:rPr>
          <w:rFonts w:ascii="Times New Roman" w:eastAsia="Times New Roman" w:hAnsi="Times New Roman" w:cs="Times New Roman"/>
          <w:sz w:val="24"/>
          <w:szCs w:val="24"/>
          <w:lang w:eastAsia="pl-PL"/>
        </w:rPr>
        <w:t xml:space="preserve">art. 11 – zmiana nazwy psa przez właściciela - w przypadku psa rasowego z rodowodem spowoduje, iż stanie się nieidentyfikowalny z hodowlą, z której pochodzi. Nazwa psa w rodowodzie obejmuje imię i przydomek hodowlany (nazwę hodowli). Zmiana nazwy zniesie możliwość odtworzenia pełnej historii pochodzenia danego psa. Ponieważ w pochodzeniu psa w rodowodzie wpisuje się imię i przydomek hodowlany z numerem rodowodu bez numeru czipa. Rozwiązaniem byłoby pozostawienie w historii zmian, pierwszej wprowadzonej nazwy. </w:t>
      </w:r>
      <w:r w:rsidRPr="00490076">
        <w:rPr>
          <w:rFonts w:ascii="Times New Roman" w:eastAsia="Times New Roman" w:hAnsi="Times New Roman" w:cs="Times New Roman"/>
          <w:sz w:val="24"/>
          <w:szCs w:val="24"/>
          <w:lang w:eastAsia="pl-PL"/>
        </w:rPr>
        <w:t xml:space="preserve">- </w:t>
      </w:r>
      <w:r w:rsidR="00BD1D7B" w:rsidRPr="00490076">
        <w:rPr>
          <w:rFonts w:ascii="Times New Roman" w:eastAsia="Times New Roman" w:hAnsi="Times New Roman" w:cs="Times New Roman"/>
          <w:sz w:val="24"/>
          <w:szCs w:val="24"/>
          <w:lang w:eastAsia="pl-PL"/>
        </w:rPr>
        <w:t xml:space="preserve">Art. 18 - Agencja zapewnia każdemu, kto posiada numer transpondera - możliwość nieodpłatnego odczytu informacji: te zapisy wymagają doprecyzowania. Użycie słowa „każdy” daje pole do szeregu nadużyć. Zdobycie numeru transpondera nie stanowi dużego problemu (np. może to być metoda prób i błędów), a pozyskane informacje można wykorzystać niekoniecznie w szczytnym celu. </w:t>
      </w:r>
    </w:p>
    <w:p w14:paraId="24F2FB62" w14:textId="77777777" w:rsidR="00490076" w:rsidRDefault="00490076" w:rsidP="00BD1D7B">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35F46585" w14:textId="3EBE4893" w:rsidR="009D2102" w:rsidRPr="00490076" w:rsidRDefault="009D2102" w:rsidP="00BD1D7B">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2</w:t>
      </w:r>
      <w:r w:rsidR="00B36625" w:rsidRPr="00490076">
        <w:rPr>
          <w:rFonts w:ascii="Times New Roman" w:eastAsia="Times New Roman" w:hAnsi="Times New Roman" w:cs="Times New Roman"/>
          <w:b/>
          <w:bCs/>
          <w:sz w:val="24"/>
          <w:szCs w:val="24"/>
          <w:lang w:eastAsia="pl-PL"/>
        </w:rPr>
        <w:t>) Dolnośląski Związek Hodowców Psów</w:t>
      </w:r>
      <w:r w:rsidRPr="00490076">
        <w:rPr>
          <w:rFonts w:ascii="Times New Roman" w:eastAsia="Times New Roman" w:hAnsi="Times New Roman" w:cs="Times New Roman"/>
          <w:b/>
          <w:bCs/>
          <w:sz w:val="24"/>
          <w:szCs w:val="24"/>
          <w:lang w:eastAsia="pl-PL"/>
        </w:rPr>
        <w:t xml:space="preserve">: </w:t>
      </w:r>
    </w:p>
    <w:p w14:paraId="6ECF08A7" w14:textId="4B1B2BB5" w:rsidR="00B36625" w:rsidRPr="00490076" w:rsidRDefault="00D66307" w:rsidP="00BD1D7B">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B36625" w:rsidRPr="00490076">
        <w:rPr>
          <w:rFonts w:ascii="Times New Roman" w:eastAsia="Times New Roman" w:hAnsi="Times New Roman" w:cs="Times New Roman"/>
          <w:sz w:val="24"/>
          <w:szCs w:val="24"/>
          <w:lang w:eastAsia="pl-PL"/>
        </w:rPr>
        <w:t>wprowadzenie do art. 2.1 informacji o rasie psa zaczipowanego, nazwie związku, który wydał rodowód i numerze rodowodu.</w:t>
      </w:r>
    </w:p>
    <w:p w14:paraId="30D90EC8" w14:textId="77777777" w:rsidR="00490076" w:rsidRDefault="00490076" w:rsidP="00D1024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7A51B700" w14:textId="18A29920" w:rsidR="00D10244" w:rsidRPr="00490076" w:rsidRDefault="009D2102"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3</w:t>
      </w:r>
      <w:r w:rsidR="00D10244" w:rsidRPr="00490076">
        <w:rPr>
          <w:rFonts w:ascii="Times New Roman" w:eastAsia="Times New Roman" w:hAnsi="Times New Roman" w:cs="Times New Roman"/>
          <w:b/>
          <w:bCs/>
          <w:sz w:val="24"/>
          <w:szCs w:val="24"/>
          <w:lang w:eastAsia="pl-PL"/>
        </w:rPr>
        <w:t>) Stowarzyszenie STUKOT</w:t>
      </w:r>
      <w:r w:rsidRPr="00490076">
        <w:rPr>
          <w:rFonts w:ascii="Times New Roman" w:eastAsia="Times New Roman" w:hAnsi="Times New Roman" w:cs="Times New Roman"/>
          <w:sz w:val="24"/>
          <w:szCs w:val="24"/>
          <w:lang w:eastAsia="pl-PL"/>
        </w:rPr>
        <w:t>:</w:t>
      </w:r>
    </w:p>
    <w:p w14:paraId="5CFB10E1" w14:textId="5EEFCEF3" w:rsidR="00106BD9" w:rsidRPr="00490076" w:rsidRDefault="00106BD9"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projekt ustawy pomija tymczasowych posiadaczy psów i kotów – organizacje społeczne, prywatne przytuliska/azyle/kociarnie/domy tymczasowe,</w:t>
      </w:r>
    </w:p>
    <w:p w14:paraId="1598899D" w14:textId="0D046AD7" w:rsidR="00106BD9" w:rsidRPr="00490076" w:rsidRDefault="00106BD9"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należy gromadzić informacje dotyczące hodowców rasowych psów i kotów jako odrębną grupę posiadaczy (rejestr hodowców w KROPiK),</w:t>
      </w:r>
    </w:p>
    <w:p w14:paraId="37D8CA3D" w14:textId="662A4604" w:rsidR="00106BD9" w:rsidRPr="00490076" w:rsidRDefault="00106BD9"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brak definicji „wprowadzenia do obrotu”, „ubezpłodnienia”, „nabycia”,</w:t>
      </w:r>
    </w:p>
    <w:p w14:paraId="53662054" w14:textId="77777777" w:rsidR="006545DC" w:rsidRPr="00490076" w:rsidRDefault="00106BD9"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obowiązkiem identyfikacji i rejestracji powinny zostać objęte wszystkie psy i koty</w:t>
      </w:r>
      <w:r w:rsidR="006545DC" w:rsidRPr="00490076">
        <w:rPr>
          <w:rFonts w:ascii="Times New Roman" w:eastAsia="Times New Roman" w:hAnsi="Times New Roman" w:cs="Times New Roman"/>
          <w:sz w:val="24"/>
          <w:szCs w:val="24"/>
          <w:lang w:eastAsia="pl-PL"/>
        </w:rPr>
        <w:t>, z wyjątkiem kotów wolnożyjących, chyba że zostaną wyłapane w celu kastracji,</w:t>
      </w:r>
    </w:p>
    <w:p w14:paraId="48AC4BEA" w14:textId="77777777" w:rsidR="006545DC" w:rsidRPr="00490076" w:rsidRDefault="006545DC"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wprowadzenie obowiązku weryfikacji zwierzęcia oznakowanego elektronicznie przed wejściem w życie ustawy o KROPiK , czy możliwe jest odczytania numeru transpondera i zarejestrowanie zwierzęcia w KROPiK lub ponowne oznakowanie i rejestrację zwierzęcia, jeżeli numer nie będzie możliwy do odczytania,</w:t>
      </w:r>
    </w:p>
    <w:p w14:paraId="28C09C15" w14:textId="77777777" w:rsidR="006545DC" w:rsidRPr="00490076" w:rsidRDefault="006545DC"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wprowadzenie zastrzeżenia, że oznakowanie psów powinno nastąpić np. „nie później niż do ukończenia przez psa czwartego miesiąca życia”,</w:t>
      </w:r>
    </w:p>
    <w:p w14:paraId="6DA5C665" w14:textId="77777777" w:rsidR="006545DC" w:rsidRPr="00490076" w:rsidRDefault="006545DC" w:rsidP="00D1024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 przedłużenie terminu na wykonanie czynności związane z identyfikacja i rejestracja psa lub kota np. do 3 dni od dnia przyjęcia zwierzęcia do schroniska,</w:t>
      </w:r>
    </w:p>
    <w:p w14:paraId="33ABAE25" w14:textId="77777777" w:rsidR="006545DC" w:rsidRPr="00490076" w:rsidRDefault="006545DC" w:rsidP="006545D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106BD9" w:rsidRPr="00490076">
        <w:rPr>
          <w:rFonts w:ascii="Times New Roman" w:eastAsia="Times New Roman" w:hAnsi="Times New Roman" w:cs="Times New Roman"/>
          <w:sz w:val="24"/>
          <w:szCs w:val="24"/>
          <w:lang w:eastAsia="pl-PL"/>
        </w:rPr>
        <w:t xml:space="preserve"> </w:t>
      </w:r>
      <w:r w:rsidRPr="00490076">
        <w:rPr>
          <w:rFonts w:ascii="Times New Roman" w:eastAsia="Times New Roman" w:hAnsi="Times New Roman" w:cs="Times New Roman"/>
          <w:sz w:val="24"/>
          <w:szCs w:val="24"/>
          <w:lang w:eastAsia="pl-PL"/>
        </w:rPr>
        <w:t>odniesieniu do zapisów art. 5 ust. 3 i 4 oraz art. 10 ust. 2, wskazać należy, że dla zapewnienia właściwej realizacji założeń projektowanej ustawy, oznakowanie i rejestracja powinny następować jednocześnie,</w:t>
      </w:r>
    </w:p>
    <w:p w14:paraId="460992C6" w14:textId="77777777" w:rsidR="006545DC" w:rsidRPr="00490076" w:rsidRDefault="006545DC" w:rsidP="006545D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art. 11 ust. 1 pkt 1 lit. b projektu wyraz „wydając” zastąpić wyrazami „w dniu wydania”, które jednoznacznie określają termin,</w:t>
      </w:r>
    </w:p>
    <w:p w14:paraId="1FAF4E11" w14:textId="6EB7360D" w:rsidR="00B41E66" w:rsidRPr="00490076" w:rsidRDefault="006545DC"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B41E66" w:rsidRPr="00490076">
        <w:rPr>
          <w:rFonts w:ascii="Times New Roman" w:eastAsia="Times New Roman" w:hAnsi="Times New Roman" w:cs="Times New Roman"/>
          <w:sz w:val="24"/>
          <w:szCs w:val="24"/>
          <w:lang w:eastAsia="pl-PL"/>
        </w:rPr>
        <w:t>art. 11 ust. 1 pkt 2 lit. b projektu nie uwzględnia „adopcji” zwierzęcia z organizacji, domu tymczasowego, itd. Konieczne jest dopuszczenie przedłożenia oświadczenia o adopcji/przyjęciu zwierzęcia. Można rozważyć również wprowadzenie urzędowego formularza/umowy przekazania zwierzęcia, która byłaby podpisywana przez dotychczasowych posiadaczy oraz osoby adoptujące/ przyjmujące zwierzęta – na potrzeby ich znakowania i rejestracji oraz w celu regulowania kwestii własności.,</w:t>
      </w:r>
    </w:p>
    <w:p w14:paraId="4D299D74" w14:textId="7DB75356"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 art. 11 ust. 5 pkt 2 projektu określenie „w dniu po przeprowadzeniu” zastąpić sformułowaniem „w dniu przeprowadzenia” albo „w terminie do dnia następującego po dniu przeprowadzenia”,</w:t>
      </w:r>
    </w:p>
    <w:p w14:paraId="1668C9C4" w14:textId="1ECBB312"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 art. 11 ust. 5 pkt 4 określenie „w dniu śmierci” proponujemy zastąpić sformułowaniem „do dnia następującego po dniu śmierci”, z uwagi na to, że śmierć zwierzęcia może być nagła, nastąpić w nocy, itd., a co za tym idzie – może nie być możliwości wykonania tej czynności w tym samym dniu,</w:t>
      </w:r>
    </w:p>
    <w:p w14:paraId="64CCD78C" w14:textId="77777777"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art. 17 ust. 2 pkt 3 projektu - należy wziąć pod rozwagę kwestię dostępności, zwłaszcza na terenach wiejskich, lekarzy weterynarii uprawnionych do znakowania i rejestracji psów i kotów, jeśli zgłoszenie do KILW zamiaru wykonania tych czynności ma być dla nich nieobowiązkowe. Należy przedsięwziąć takie działania czy środki, które zapewnią dostępność i zapobiegną sytuacjom, w których na danym terenie nie będzie lekarzy chętnych do wykonywania tych czynności,</w:t>
      </w:r>
    </w:p>
    <w:p w14:paraId="06A80A42" w14:textId="616B5152"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uregulować w przepisach ustawy kwestię tzw. czipobusów – czy świadczenie usług znakowania i rejestracji w takiej formie będzie możliwe,</w:t>
      </w:r>
    </w:p>
    <w:p w14:paraId="1F7E262C" w14:textId="3ADAB401"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art. 18 ust. 1 projektu -  tj. zapewnienie dostępu do danych osobowych, takich jak miejsce zamieszkania czy numer telefonu każdemu, kto posiada numer transpondera. Należy wprowadzić albo rozwiązanie polegające na wyrażeniu zgody przez właściciela/posiadacza zwierzęcia na udostępnienie takich danych dla każdego, kto jest w stanie odczytać numer transpondera albo zapewnić dostęp do tych danych wyłącznie podmiotom i osobom uprawnionym, zaś każdemu kto posiada numer transpondera udostępnić jedynie informację o </w:t>
      </w:r>
      <w:r w:rsidRPr="00490076">
        <w:rPr>
          <w:rFonts w:ascii="Times New Roman" w:eastAsia="Times New Roman" w:hAnsi="Times New Roman" w:cs="Times New Roman"/>
          <w:sz w:val="24"/>
          <w:szCs w:val="24"/>
          <w:lang w:eastAsia="pl-PL"/>
        </w:rPr>
        <w:lastRenderedPageBreak/>
        <w:t>fakcie, że zwierzę jest oznakowane i zarejestrowane wraz z ewentualnym wskazaniem podmiotów, które mogą dokonać odczytu danych osobowych. Jeżeli celem jest zapewnienie możliwie szerokiego dostępu do danych właścicieli/posiadaczy zwierząt, warto rozważyć poszerzenie kręgu uprawnionych do dostępu, o których mowa w art. 18 ust. 2 projektu, o np. lekarzy weterynarii, uwierzytelnione profesjonalne podmioty odławiające czy organizacje społeczne, które, na wniosek, uzyskały od ARiMR stosowne upoważnienie za pośrednictwem jednostek ARiMR. Dostęp dla nieupoważnionych osób fizycznych powinien być tylko dla własnych zwierząt,</w:t>
      </w:r>
    </w:p>
    <w:p w14:paraId="63963689" w14:textId="4CE706E6"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każde wprowadzenie/zmiana danych w KROPiK winno być sygnowane danymi lekarza weterynarii dokonującego wpisu/zmiany (identyfikacja osoby uprawnionej),</w:t>
      </w:r>
    </w:p>
    <w:p w14:paraId="35ADD20B" w14:textId="77777777"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wartym rozważenia jest wprowadzenie funkcjonalności dla schronisk, gmin czy innych posiadaczy większej liczby zwierząt, jak organizacje społeczne, hodowle czy domy tymczasowe, polegającej na utworzeniu w KROPiK konta pozwalającego na przeglądanie danych wszystkich posiadanych zwierząt w celu bieżącej ewidencji i aktualizowania danych oraz ułatwienia wprowadzania zmian związanych z kupnem, adopcją/przekazaniem czy zgłaszaniem śmierci zwierząt zarejestrowanych na koncie takiego użytkownika,</w:t>
      </w:r>
    </w:p>
    <w:p w14:paraId="2587256F" w14:textId="1F211AF3"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art. 20 ust. 1 projektu – należy rozważyć przydzielenie uprawnienia do kontroli również urzędnikom urzędów gmin. Jest to ważne zwłaszcza dla gmin, w których nie ma straży miejskiej/gminnej, i w których to urzędnicy przeprowadzają interwencje dotyczące zwierząt. W takich gminach może być problem z weryfikowalnością wykonania obowiązku przez obciążone innymi zadaniami organy IW czy Policję. Uprawnieni do kontroli oznakowania powinni być również lekarze weterynarii, a dopóki nie ma w Polsce organu realnie sprawującego kontrolę nad przestrzeganiem przepisów o ochronie zwierząt w stosunku do zwierząt domowych, należy rozważyć również upoważnienie przedstawicieli organizacji społecznych, których statutowym celem działania jest ochrona zwierząt, podejmujących czynności na podstawie art. 7 ust. 3 u.o.z.,</w:t>
      </w:r>
    </w:p>
    <w:p w14:paraId="2FF26D72" w14:textId="796FAF10"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 art. 22 należałoby możliwie szczegółowo doprecyzować procedurę nakładania grzywien – kto dokładnie będzie uprawniony do ich nakładania oraz kto i kogo jest zobligowany zawiadomić w przypadku stwierdzenia niewykonania obowiązku lub utrudniania czy uniemożliwiania przeprowadzenia kontroli. Czy np. lekarz weterynarii, któremu, podczas wizyty właściciel zwierzęcia odmawia dokonania oznakowania i rejestracji zwierzęcia, winien wezwać Policję lub inny organ uprawniony na podstawie art. 20 ust. 1? Odrębną kwestią jest wysokość grzywny, którą również należałoby uregulować, mając na względzie konieczność zapewnienia wykonywania tych obowiązków,</w:t>
      </w:r>
    </w:p>
    <w:p w14:paraId="27E36E7D" w14:textId="77777777"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 w odniesieniu do treści art. 25 ust. 1 i 2 projektu,</w:t>
      </w:r>
    </w:p>
    <w:p w14:paraId="3646B36D" w14:textId="53CFC55C" w:rsidR="00B41E66" w:rsidRPr="00490076" w:rsidRDefault="00B41E66" w:rsidP="00B41E66">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art. 25 ust. 6 projektu należy dodać, że psy i koty oznakowane, których numer identyfikacyjny jest możliwy do odczytania, oprócz tego, że nie podlegają ponownemu oznakowaniu, to winny podlegać rejestracji w KROPiK </w:t>
      </w:r>
      <w:r w:rsidR="00D95183" w:rsidRPr="00490076">
        <w:rPr>
          <w:rFonts w:ascii="Times New Roman" w:eastAsia="Times New Roman" w:hAnsi="Times New Roman" w:cs="Times New Roman"/>
          <w:sz w:val="24"/>
          <w:szCs w:val="24"/>
          <w:lang w:eastAsia="pl-PL"/>
        </w:rPr>
        <w:t>,</w:t>
      </w:r>
    </w:p>
    <w:p w14:paraId="78649A39" w14:textId="77777777" w:rsidR="00D95183" w:rsidRPr="00490076" w:rsidRDefault="00D95183" w:rsidP="00D9518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do przemyślenia pozostaje kwestia samodzielnego wprowadzania daty lub informacji o śmierci psa lub kota przez właściciela. Należy zastanowić się, czy nie będzie to prowadziło do nadużyć i unikania odpowiedzialności w przypadkach np. przestępstw na zwierzętach,</w:t>
      </w:r>
    </w:p>
    <w:p w14:paraId="302BDE45" w14:textId="4260282C" w:rsidR="00D95183" w:rsidRPr="00490076" w:rsidRDefault="00D95183" w:rsidP="00D9518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moment wejścia w życie przepisów projektowanej ustawy, który nie jest określony żadną datą graniczną, co rodzi podejrzenie, że wdrożenie obowiązkowego elektronicznego znakowania może być d</w:t>
      </w:r>
      <w:r w:rsidR="00FA5908" w:rsidRPr="00490076">
        <w:rPr>
          <w:rFonts w:ascii="Times New Roman" w:eastAsia="Times New Roman" w:hAnsi="Times New Roman" w:cs="Times New Roman"/>
          <w:sz w:val="24"/>
          <w:szCs w:val="24"/>
          <w:lang w:eastAsia="pl-PL"/>
        </w:rPr>
        <w:t>o</w:t>
      </w:r>
      <w:r w:rsidRPr="00490076">
        <w:rPr>
          <w:rFonts w:ascii="Times New Roman" w:eastAsia="Times New Roman" w:hAnsi="Times New Roman" w:cs="Times New Roman"/>
          <w:sz w:val="24"/>
          <w:szCs w:val="24"/>
          <w:lang w:eastAsia="pl-PL"/>
        </w:rPr>
        <w:t xml:space="preserve">wolnie przesuwane w czasie. Wzbudza to duży niepokój wszystkich środowisk, które na tę zmianę od dawna czekają. Należy określić przynajmniej datę graniczną, poprzez sformułowanie „nie później niż do dnia…”. </w:t>
      </w:r>
    </w:p>
    <w:p w14:paraId="5FFB290D" w14:textId="77777777" w:rsidR="00490076" w:rsidRDefault="00490076" w:rsidP="00D66307">
      <w:pPr>
        <w:widowControl w:val="0"/>
        <w:autoSpaceDE w:val="0"/>
        <w:autoSpaceDN w:val="0"/>
        <w:adjustRightInd w:val="0"/>
        <w:spacing w:after="0" w:line="360" w:lineRule="auto"/>
        <w:jc w:val="both"/>
        <w:rPr>
          <w:rFonts w:ascii="Times New Roman" w:hAnsi="Times New Roman" w:cs="Times New Roman"/>
          <w:b/>
          <w:bCs/>
          <w:sz w:val="24"/>
          <w:szCs w:val="24"/>
          <w:lang w:eastAsia="pl-PL"/>
        </w:rPr>
      </w:pPr>
      <w:bookmarkStart w:id="1" w:name="_Hlk181090067"/>
    </w:p>
    <w:p w14:paraId="10907A65" w14:textId="1218E44D" w:rsidR="00D66307" w:rsidRPr="00490076" w:rsidRDefault="00D66307" w:rsidP="00D66307">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 xml:space="preserve">4) </w:t>
      </w:r>
      <w:r w:rsidR="00503E98" w:rsidRPr="00490076">
        <w:rPr>
          <w:rFonts w:ascii="Times New Roman" w:hAnsi="Times New Roman" w:cs="Times New Roman"/>
          <w:b/>
          <w:bCs/>
          <w:sz w:val="24"/>
          <w:szCs w:val="24"/>
          <w:lang w:eastAsia="pl-PL"/>
        </w:rPr>
        <w:t>Polski Klub Psa Rasowego – Polski Związek Kynologiczny</w:t>
      </w:r>
      <w:bookmarkEnd w:id="1"/>
      <w:r w:rsidRPr="00490076">
        <w:rPr>
          <w:rFonts w:ascii="Times New Roman" w:hAnsi="Times New Roman" w:cs="Times New Roman"/>
          <w:b/>
          <w:bCs/>
          <w:sz w:val="24"/>
          <w:szCs w:val="24"/>
          <w:lang w:eastAsia="pl-PL"/>
        </w:rPr>
        <w:t>:</w:t>
      </w:r>
    </w:p>
    <w:p w14:paraId="4B4E6DA9" w14:textId="2EBF44F2" w:rsidR="00D66307" w:rsidRPr="00490076" w:rsidRDefault="00503E98" w:rsidP="00D66307">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D66307" w:rsidRPr="00490076">
        <w:rPr>
          <w:rFonts w:ascii="Times New Roman" w:hAnsi="Times New Roman" w:cs="Times New Roman"/>
          <w:sz w:val="24"/>
          <w:szCs w:val="24"/>
          <w:lang w:eastAsia="pl-PL"/>
        </w:rPr>
        <w:t>-</w:t>
      </w:r>
      <w:r w:rsidRPr="00490076">
        <w:rPr>
          <w:rFonts w:ascii="Times New Roman" w:hAnsi="Times New Roman" w:cs="Times New Roman"/>
          <w:sz w:val="24"/>
          <w:szCs w:val="24"/>
          <w:lang w:eastAsia="pl-PL"/>
        </w:rPr>
        <w:t xml:space="preserve"> projektowana ustawa pomija organizacje kynologiczne, które od lat prowadzą rejestry psów wraz z numerami transponderów</w:t>
      </w:r>
      <w:r w:rsidR="00D66307" w:rsidRPr="00490076">
        <w:rPr>
          <w:rFonts w:ascii="Times New Roman" w:hAnsi="Times New Roman" w:cs="Times New Roman"/>
          <w:sz w:val="24"/>
          <w:szCs w:val="24"/>
          <w:lang w:eastAsia="pl-PL"/>
        </w:rPr>
        <w:t>,</w:t>
      </w:r>
    </w:p>
    <w:p w14:paraId="127FFA72" w14:textId="77777777" w:rsidR="00D66307" w:rsidRPr="00490076" w:rsidRDefault="00D66307" w:rsidP="00D66307">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503E98" w:rsidRPr="00490076">
        <w:rPr>
          <w:rFonts w:ascii="Times New Roman" w:hAnsi="Times New Roman" w:cs="Times New Roman"/>
          <w:sz w:val="24"/>
          <w:szCs w:val="24"/>
          <w:lang w:eastAsia="pl-PL"/>
        </w:rPr>
        <w:t xml:space="preserve"> art. 14 wyklucza rynkowe zasady znakowania i rejestracji i wyklucza wolontariackie działanie lekarzy weterynarii</w:t>
      </w:r>
      <w:r w:rsidRPr="00490076">
        <w:rPr>
          <w:rFonts w:ascii="Times New Roman" w:hAnsi="Times New Roman" w:cs="Times New Roman"/>
          <w:sz w:val="24"/>
          <w:szCs w:val="24"/>
          <w:lang w:eastAsia="pl-PL"/>
        </w:rPr>
        <w:t>,</w:t>
      </w:r>
    </w:p>
    <w:p w14:paraId="76DF9A50" w14:textId="77777777" w:rsidR="00D66307" w:rsidRPr="00490076" w:rsidRDefault="00D66307" w:rsidP="00D66307">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503E98" w:rsidRPr="00490076">
        <w:rPr>
          <w:rFonts w:ascii="Times New Roman" w:hAnsi="Times New Roman" w:cs="Times New Roman"/>
          <w:sz w:val="24"/>
          <w:szCs w:val="24"/>
          <w:lang w:eastAsia="pl-PL"/>
        </w:rPr>
        <w:t>wątpliwości budzi uprawnienie lekarzy weterynarii do legitymowania właścicieli zwierząt</w:t>
      </w:r>
      <w:r w:rsidRPr="00490076">
        <w:rPr>
          <w:rFonts w:ascii="Times New Roman" w:hAnsi="Times New Roman" w:cs="Times New Roman"/>
          <w:sz w:val="24"/>
          <w:szCs w:val="24"/>
          <w:lang w:eastAsia="pl-PL"/>
        </w:rPr>
        <w:t>,</w:t>
      </w:r>
    </w:p>
    <w:p w14:paraId="1FE9ECEE" w14:textId="6000087D" w:rsidR="00503E98" w:rsidRPr="00490076" w:rsidRDefault="00D66307" w:rsidP="00D66307">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503E98" w:rsidRPr="00490076">
        <w:rPr>
          <w:rFonts w:ascii="Times New Roman" w:hAnsi="Times New Roman" w:cs="Times New Roman"/>
          <w:sz w:val="24"/>
          <w:szCs w:val="24"/>
          <w:lang w:eastAsia="pl-PL"/>
        </w:rPr>
        <w:t>ustawa nie odnosi się do oznakowanych zwierząt z importu</w:t>
      </w:r>
      <w:r w:rsidRPr="00490076">
        <w:rPr>
          <w:rFonts w:ascii="Times New Roman" w:hAnsi="Times New Roman" w:cs="Times New Roman"/>
          <w:sz w:val="24"/>
          <w:szCs w:val="24"/>
          <w:lang w:eastAsia="pl-PL"/>
        </w:rPr>
        <w:t>.</w:t>
      </w:r>
    </w:p>
    <w:p w14:paraId="024872BB" w14:textId="77777777" w:rsidR="00490076" w:rsidRDefault="00490076" w:rsidP="00A256F7">
      <w:pPr>
        <w:widowControl w:val="0"/>
        <w:autoSpaceDE w:val="0"/>
        <w:autoSpaceDN w:val="0"/>
        <w:adjustRightInd w:val="0"/>
        <w:spacing w:line="360" w:lineRule="auto"/>
        <w:jc w:val="both"/>
        <w:rPr>
          <w:rFonts w:ascii="Times New Roman" w:hAnsi="Times New Roman" w:cs="Times New Roman"/>
          <w:b/>
          <w:bCs/>
          <w:sz w:val="24"/>
          <w:szCs w:val="24"/>
          <w:lang w:eastAsia="pl-PL"/>
        </w:rPr>
      </w:pPr>
    </w:p>
    <w:p w14:paraId="02D1CD77" w14:textId="4162B1B6" w:rsidR="00CC6666" w:rsidRPr="00490076" w:rsidRDefault="00A256F7" w:rsidP="00490076">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5)</w:t>
      </w:r>
      <w:bookmarkStart w:id="2" w:name="_Hlk181090094"/>
      <w:r w:rsidR="006006BC" w:rsidRPr="00490076">
        <w:rPr>
          <w:rFonts w:ascii="Times New Roman" w:hAnsi="Times New Roman" w:cs="Times New Roman"/>
          <w:b/>
          <w:bCs/>
          <w:sz w:val="24"/>
          <w:szCs w:val="24"/>
          <w:lang w:eastAsia="pl-PL"/>
        </w:rPr>
        <w:t xml:space="preserve"> </w:t>
      </w:r>
      <w:r w:rsidR="00503E98" w:rsidRPr="00490076">
        <w:rPr>
          <w:rFonts w:ascii="Times New Roman" w:hAnsi="Times New Roman" w:cs="Times New Roman"/>
          <w:b/>
          <w:bCs/>
          <w:sz w:val="24"/>
          <w:szCs w:val="24"/>
          <w:lang w:eastAsia="pl-PL"/>
        </w:rPr>
        <w:t>Centralna Baza Danych Zwierząt Oznakowanych Elektronicznie</w:t>
      </w:r>
      <w:r w:rsidR="00CC6666" w:rsidRPr="00490076">
        <w:rPr>
          <w:rFonts w:ascii="Times New Roman" w:hAnsi="Times New Roman" w:cs="Times New Roman"/>
          <w:b/>
          <w:bCs/>
          <w:sz w:val="24"/>
          <w:szCs w:val="24"/>
          <w:lang w:eastAsia="pl-PL"/>
        </w:rPr>
        <w:t>:</w:t>
      </w:r>
    </w:p>
    <w:bookmarkEnd w:id="2"/>
    <w:p w14:paraId="0BFB0900" w14:textId="0240072C"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 Polsce istnieją bazy danych, które od lat świadczą właścicielom zwierząt towarzyszących usługę rejestracji numerów mikroczipów. CBDZOE funkcjonuje na rynku od 2010 roku, ciesząc się popularnością wśród właścicieli zwierząt, hodowców, lekarzy weterynarii, schronisk dla bezdomnych zwierząt, gmin i straży miejskich, stowarzyszeń, fundacji.</w:t>
      </w:r>
    </w:p>
    <w:p w14:paraId="38E1778C" w14:textId="12512BEC"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Nie tylko prowadzimy rejestr zwierząt ale także czynnie pomagamy w poszukiwaniu zaginionych psów i kotów 7 dni w tygodniu przez 24 godziny.</w:t>
      </w:r>
    </w:p>
    <w:p w14:paraId="217BA872" w14:textId="24DC2469"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Na przestrzeni lat działalności CBDZOE (na budowę systemu informatycznego, rozbudowę oraz</w:t>
      </w:r>
      <w:r w:rsidRPr="00490076">
        <w:rPr>
          <w:rFonts w:ascii="Times New Roman" w:eastAsia="Calibri" w:hAnsi="Times New Roman" w:cs="Times New Roman"/>
          <w:color w:val="000000"/>
          <w:sz w:val="24"/>
          <w:szCs w:val="24"/>
          <w:lang w:eastAsia="pl-PL"/>
        </w:rPr>
        <w:t xml:space="preserve"> </w:t>
      </w:r>
      <w:r w:rsidRPr="00490076">
        <w:rPr>
          <w:rFonts w:ascii="Times New Roman" w:hAnsi="Times New Roman" w:cs="Times New Roman"/>
          <w:sz w:val="24"/>
          <w:szCs w:val="24"/>
          <w:lang w:eastAsia="pl-PL"/>
        </w:rPr>
        <w:t>modernizację bazy danych) zostało wydanych setki tysięcy złotych. Baza była budowana i jest udoskonalana wraz z lekarzami weterynarii, urzędami gmin, hodowcami zwierząt i innych podmiotów zajmujących się ochroną i bezdomnością czworonogów czy i organizacjami skupiającymi hodowców.</w:t>
      </w:r>
    </w:p>
    <w:p w14:paraId="1FF9ECEA" w14:textId="03A6ACCC"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lastRenderedPageBreak/>
        <w:t>Nieprawdą jest, że polskie bazy danych nie mają aktualnych danych dotyczących właścicieli czy zwierząt (twierdzenie w uzasadnieniu). Polscy obywatele (właściciele zwierząt) są świadomi i inteligentni. Wiedzą, że należy aktualizować dane teleadresowe żeby w przypadku zaginięcia i znalezienia zwierzęcia możliwy był kontakt do właściciela, a pupil wrócił do domu. Wiedzą również żeby usunąć zwierzę z bazy w przypadku śmierci zwierzęcia czy l przenieść dane zwierzęcia do bazy w kraju gdzie aktualnie mieszka.</w:t>
      </w:r>
    </w:p>
    <w:p w14:paraId="52029C22" w14:textId="77777777"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Dla przypomnienia wysyłamy cyklicznie naszym Klientom wiadomości o aktualizacji danych.</w:t>
      </w:r>
    </w:p>
    <w:p w14:paraId="492C96FF" w14:textId="77777777"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 uzasadnieniu wskazany jest przyrost liczby schronisk... czy nie lepiej jak schronisk dla bezdomnych zwierząt jest więcej ale mniej przebywa w nich „bezdomniaków"? Czy nie wydajniej wtedy działa schronisko? Problem bezdomności zwierząt nigdy nie zginie. Zawsze schroniska będą przyjmować psy czy koty.</w:t>
      </w:r>
    </w:p>
    <w:p w14:paraId="11678718" w14:textId="1C472C1A"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Kolejnym punktem wskazanym w uzasadnieniu jest, że ogólne koszty realizacji programów opieki nad zwierzętami bezdomnymi oraz zapobiegania bezdomności zwierząt w latach 2012- 2023 mają tendencję wzrostową. Na przestrzeni tych 11 lat wszystko (dosłownie wszystko) zdrożało, nie tylko dla społeczeństwa, przedsiębiorstw, ale także koszty utrzymania zwierząt (karma, usługi weterynaryjne, materiały niezbędne do tworzenia boksów, bud itp).</w:t>
      </w:r>
    </w:p>
    <w:p w14:paraId="4BB66847" w14:textId="634CBF0D"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Centralna Baza Danych Zwierząt Oznakowanych Elektronicznie (podobnie inne bazy danych) zatrudnia osoby do obsługi systemu (niekiedy jest to jedyne źród</w:t>
      </w:r>
      <w:r w:rsidR="008D488B" w:rsidRPr="00490076">
        <w:rPr>
          <w:rFonts w:ascii="Times New Roman" w:hAnsi="Times New Roman" w:cs="Times New Roman"/>
          <w:sz w:val="24"/>
          <w:szCs w:val="24"/>
          <w:lang w:eastAsia="pl-PL"/>
        </w:rPr>
        <w:t>ł</w:t>
      </w:r>
      <w:r w:rsidRPr="00490076">
        <w:rPr>
          <w:rFonts w:ascii="Times New Roman" w:hAnsi="Times New Roman" w:cs="Times New Roman"/>
          <w:sz w:val="24"/>
          <w:szCs w:val="24"/>
          <w:lang w:eastAsia="pl-PL"/>
        </w:rPr>
        <w:t>o utrzymania całych rodzin).</w:t>
      </w:r>
    </w:p>
    <w:p w14:paraId="5E954D11" w14:textId="1C3C7474"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Czy projekt ustawy, osoby, które ją napisały zakładają co stanie się z tymi ludźmi?</w:t>
      </w:r>
      <w:r w:rsidRPr="00490076">
        <w:rPr>
          <w:rFonts w:ascii="Times New Roman" w:eastAsia="Calibri" w:hAnsi="Times New Roman" w:cs="Times New Roman"/>
          <w:color w:val="000000"/>
          <w:sz w:val="24"/>
          <w:szCs w:val="24"/>
          <w:lang w:eastAsia="pl-PL"/>
        </w:rPr>
        <w:t xml:space="preserve"> </w:t>
      </w:r>
      <w:r w:rsidRPr="00490076">
        <w:rPr>
          <w:rFonts w:ascii="Times New Roman" w:hAnsi="Times New Roman" w:cs="Times New Roman"/>
          <w:sz w:val="24"/>
          <w:szCs w:val="24"/>
          <w:lang w:eastAsia="pl-PL"/>
        </w:rPr>
        <w:t>Wszystkie dostępne bazy danych w Polsce działają na rynku minimum l</w:t>
      </w:r>
      <w:r w:rsidR="008D488B" w:rsidRPr="00490076">
        <w:rPr>
          <w:rFonts w:ascii="Times New Roman" w:hAnsi="Times New Roman" w:cs="Times New Roman"/>
          <w:sz w:val="24"/>
          <w:szCs w:val="24"/>
          <w:lang w:eastAsia="pl-PL"/>
        </w:rPr>
        <w:t xml:space="preserve">0 </w:t>
      </w:r>
      <w:r w:rsidRPr="00490076">
        <w:rPr>
          <w:rFonts w:ascii="Times New Roman" w:hAnsi="Times New Roman" w:cs="Times New Roman"/>
          <w:sz w:val="24"/>
          <w:szCs w:val="24"/>
          <w:lang w:eastAsia="pl-PL"/>
        </w:rPr>
        <w:t>lat. Dlaczego państwo polskie chce zmonopolizować rynek, pozbawiając przedsiębiorców źródła dochodu? Stanowczo się na to nie zgadzamy. Brak dialogu nie jest dobrym pomysłem na wprowadzanie rozwiązań które uderzają swoimi wytycznymi w każdego właściciela, hodowcę czy schronisko.</w:t>
      </w:r>
    </w:p>
    <w:p w14:paraId="20BA6ADA" w14:textId="71739478"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Dlaczego nie możemy wspólnie, łącząc siły, zasoby jakie posiadają obecne bazy danych stworzyć systemu, który odpowiadałby nam oraz Państwu? </w:t>
      </w:r>
    </w:p>
    <w:p w14:paraId="2AA1EBB0" w14:textId="77777777"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Ponadto, w ustawie jest mowa o opiniowaniu przez Izbę Lekarsko-Weterynaryjną kwot, jakie będą musieli ponieść właściciele zwierząt za ich oznakowanie i rejestrację. Otóż owa Izba będzie beneficjentem tych działań, w związku z czym opiniowanie co do ustalanych kwot jest niezgodne z prawem.</w:t>
      </w:r>
    </w:p>
    <w:p w14:paraId="208FBDDA" w14:textId="4784A5A4"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Centralna Baza Danych Zwierząt Oznakowanych Elektronicznie została stworzona i wprowadzona na polski rynek przez podmiot działający jako jednoosobowa działalność</w:t>
      </w:r>
      <w:r w:rsidR="008D488B" w:rsidRPr="00490076">
        <w:rPr>
          <w:rFonts w:ascii="Times New Roman" w:hAnsi="Times New Roman" w:cs="Times New Roman"/>
          <w:sz w:val="24"/>
          <w:szCs w:val="24"/>
          <w:lang w:eastAsia="pl-PL"/>
        </w:rPr>
        <w:t xml:space="preserve"> </w:t>
      </w:r>
      <w:r w:rsidRPr="00490076">
        <w:rPr>
          <w:rFonts w:ascii="Times New Roman" w:hAnsi="Times New Roman" w:cs="Times New Roman"/>
          <w:sz w:val="24"/>
          <w:szCs w:val="24"/>
          <w:lang w:eastAsia="pl-PL"/>
        </w:rPr>
        <w:t>gospodarcza na zasadach wolnego rynku i w zakresie przez ten rynek regulowany.</w:t>
      </w:r>
    </w:p>
    <w:p w14:paraId="69BD9A5C" w14:textId="37D109E9"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Ustawa, która ma w niedługim czasie wprowadzić Krajowy Rejestr Oznakowanych Psów i Kotów (KROPiK) łamie podstawowe prawa i zasady funkcjonowania demokratycznego </w:t>
      </w:r>
      <w:r w:rsidRPr="00490076">
        <w:rPr>
          <w:rFonts w:ascii="Times New Roman" w:hAnsi="Times New Roman" w:cs="Times New Roman"/>
          <w:sz w:val="24"/>
          <w:szCs w:val="24"/>
          <w:lang w:eastAsia="pl-PL"/>
        </w:rPr>
        <w:lastRenderedPageBreak/>
        <w:t>państwa. Po pierwsze, zaburza swobodę prowadzenia działalności gospodarczej oraz zasadę</w:t>
      </w:r>
      <w:r w:rsidR="008D488B" w:rsidRPr="00490076">
        <w:rPr>
          <w:rFonts w:ascii="Times New Roman" w:hAnsi="Times New Roman" w:cs="Times New Roman"/>
          <w:sz w:val="24"/>
          <w:szCs w:val="24"/>
          <w:lang w:eastAsia="pl-PL"/>
        </w:rPr>
        <w:t xml:space="preserve"> </w:t>
      </w:r>
      <w:r w:rsidRPr="00490076">
        <w:rPr>
          <w:rFonts w:ascii="Times New Roman" w:hAnsi="Times New Roman" w:cs="Times New Roman"/>
          <w:sz w:val="24"/>
          <w:szCs w:val="24"/>
          <w:lang w:eastAsia="pl-PL"/>
        </w:rPr>
        <w:t>wolnej konkurencji. Mimo, iż nie bezpośrednio, to jednak w sposób pośredni, zmusza pozostałe firmy świadczące usługi rejestracji zwierząt do zamknięcia działalności.</w:t>
      </w:r>
    </w:p>
    <w:p w14:paraId="29D7AF7D" w14:textId="77777777"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Wprowadzając przymus na właścicielach rejestracji w bazie krajowej, prowadzi do wygaśnięcia i pozbawia sensu prowadzenia dotychczasowych baz. Kolejną zasadą, w którą uderza w/w ustawa jest zasada proporcjonalności. Otóż organy stanowiące prawo nie mogą ustanawiać nadmiernych ograniczeń w korzystaniu przez jednostkę z podstawowych praw i wolności. W tym wypadku mówimy o prowadzeniu działalności gospodarczej, które ma być wolne i dla każdego równe. Dodatkowo organy administracji publicznej mają obowiązek,</w:t>
      </w:r>
    </w:p>
    <w:p w14:paraId="587D8355" w14:textId="60F43AD3"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wspierać i tworzyć sprzyjające warunki dla rozwoju małych i średnich przedsiębiorstw, które to są motorem napędowym polskiej gospodarki. Tym samym ustanawiając Izbę Lekarsko- Weterynaryjną monopolistą na rynku krajowym w dziedzinie znakowania i rejestracji zwierząt,</w:t>
      </w:r>
      <w:r w:rsidRPr="00490076">
        <w:rPr>
          <w:rFonts w:ascii="Times New Roman" w:eastAsia="Calibri" w:hAnsi="Times New Roman" w:cs="Times New Roman"/>
          <w:color w:val="000000"/>
          <w:sz w:val="24"/>
          <w:szCs w:val="24"/>
          <w:lang w:eastAsia="pl-PL"/>
        </w:rPr>
        <w:t xml:space="preserve"> </w:t>
      </w:r>
      <w:r w:rsidRPr="00490076">
        <w:rPr>
          <w:rFonts w:ascii="Times New Roman" w:hAnsi="Times New Roman" w:cs="Times New Roman"/>
          <w:sz w:val="24"/>
          <w:szCs w:val="24"/>
          <w:lang w:eastAsia="pl-PL"/>
        </w:rPr>
        <w:t>dopuszcza się zmianę niekonstytucyjną, sprzeczną z prawem unijnym oraz naruszającą szereg innych ustaw.</w:t>
      </w:r>
    </w:p>
    <w:p w14:paraId="622443BF" w14:textId="77777777"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Ostatnim elementem, na który należy zwrócić uwagę, jest fakt, w jaki sposób zostaną potraktowani obywatele, których zwierzęta na ten moment są zarejestrowane w polskich bazach danych z sektora prywatnego. Są to osoby, które już poświęciły swoje środki finansowe i czas aby jak najlepiej zabezpieczyć swoje czworonogi. Czy zatem należy im nakazać zarejestrować zwierzęta po raz kolejny? Obciążając ich drugi raz kosztami za usługę, którą już wykonali? Oni chcą dla swoich zwierząt jak najlepiej, chcą zapewnić im bezpieczeństwo. Tworząc nową bazę danych, nakazując rejestrację właśnie w tej, skazujecie dorobek kilkunastu lat na zniszczenie. Zamknięcie baz, spowoduje usunięcie dotychczasowych danych, co będzie katastrofalne w skutkach. Wprowadzi chaos nie tylko wśród klientów indywidualnych, ale także w schroniskach, bowiem wszystkie zwierzęta, które już są zarejestrowane, czylij blisko 100 % psów i kotów przebywających obecnie w schroniskach, będzie trzeba zarejestrować po raz kolejny.</w:t>
      </w:r>
    </w:p>
    <w:p w14:paraId="7322E632" w14:textId="4C59AB07" w:rsidR="00CC6666" w:rsidRPr="00490076" w:rsidRDefault="00CC666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 wątpliwość należy poddać również argument, jakoby pod groźbą grzywny, rejestracja miała przynieść zmniejszenie obłożenia schronisk. Poza dobrem zwierząt nie ma innego argumentu, który przemawiałby za wprowadzonymi zmianami. Niestety kierunek oraz tempo tych zmian niosą za sobą falę zniszczenia. O ile interes zwierząt można podpiąć pod „wyższe dobro", o tyle nie usprawiedliwia to destrukcyjnego działania względem funkcjonujących dotychczas baz. Należy się poważnie zastanowić, czy podjęte działania są jedynymi skutecznymi sposobami rozwiązania problemu bezdomności. Czy aby nie istnieje jakakolwiek inna możliwość? Bo jeżeli tak, to obowiązkiem władz, jest z niej skorzystać.</w:t>
      </w:r>
    </w:p>
    <w:p w14:paraId="06B650FE" w14:textId="77777777" w:rsidR="00C71684" w:rsidRPr="00490076" w:rsidRDefault="009D2102" w:rsidP="00C31F63">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lastRenderedPageBreak/>
        <w:t>6</w:t>
      </w:r>
      <w:r w:rsidR="00503E98" w:rsidRPr="00490076">
        <w:rPr>
          <w:rFonts w:ascii="Times New Roman" w:eastAsia="Times New Roman" w:hAnsi="Times New Roman" w:cs="Times New Roman"/>
          <w:b/>
          <w:bCs/>
          <w:sz w:val="24"/>
          <w:szCs w:val="24"/>
          <w:lang w:eastAsia="pl-PL"/>
        </w:rPr>
        <w:t>) Polskie Towarzystwo Rejestracji i Identyfikacji Zwierząt Sp. z o.o. Międzynarodowa Baza IDENTYFIKACJA.PL</w:t>
      </w:r>
      <w:r w:rsidR="00C71684" w:rsidRPr="00490076">
        <w:rPr>
          <w:rFonts w:ascii="Times New Roman" w:eastAsia="Times New Roman" w:hAnsi="Times New Roman" w:cs="Times New Roman"/>
          <w:b/>
          <w:bCs/>
          <w:sz w:val="24"/>
          <w:szCs w:val="24"/>
          <w:lang w:eastAsia="pl-PL"/>
        </w:rPr>
        <w:t>:</w:t>
      </w:r>
    </w:p>
    <w:p w14:paraId="61D4605A" w14:textId="5978E01D" w:rsidR="00C31F63" w:rsidRPr="00490076" w:rsidRDefault="00503E98"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71684" w:rsidRPr="00490076">
        <w:rPr>
          <w:rFonts w:ascii="Times New Roman" w:eastAsia="Times New Roman" w:hAnsi="Times New Roman" w:cs="Times New Roman"/>
          <w:sz w:val="24"/>
          <w:szCs w:val="24"/>
          <w:lang w:eastAsia="pl-PL"/>
        </w:rPr>
        <w:t>p</w:t>
      </w:r>
      <w:r w:rsidR="00C31F63" w:rsidRPr="00490076">
        <w:rPr>
          <w:rFonts w:ascii="Times New Roman" w:eastAsia="Times New Roman" w:hAnsi="Times New Roman" w:cs="Times New Roman"/>
          <w:sz w:val="24"/>
          <w:szCs w:val="24"/>
          <w:lang w:eastAsia="pl-PL"/>
        </w:rPr>
        <w:t>roponowana ustawa ma na celu znaczące ograniczenie, a w konsekwencji wyeliminowanie, obecnie istniejących systemów baz danych, które od ćwierć wieku zajmują się elektroniczną rejestracją i identyfikacją zwierząt w Polsce, a także potencjalnych nowych systemów, które mogłyby powstać w przyszłości</w:t>
      </w:r>
      <w:r w:rsidR="00C71684" w:rsidRPr="00490076">
        <w:rPr>
          <w:rFonts w:ascii="Times New Roman" w:eastAsia="Times New Roman" w:hAnsi="Times New Roman" w:cs="Times New Roman"/>
          <w:sz w:val="24"/>
          <w:szCs w:val="24"/>
          <w:lang w:eastAsia="pl-PL"/>
        </w:rPr>
        <w:t>,</w:t>
      </w:r>
    </w:p>
    <w:p w14:paraId="2B81533C" w14:textId="0842B534"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c</w:t>
      </w:r>
      <w:r w:rsidR="00C31F63" w:rsidRPr="00490076">
        <w:rPr>
          <w:rFonts w:ascii="Times New Roman" w:eastAsia="Times New Roman" w:hAnsi="Times New Roman" w:cs="Times New Roman"/>
          <w:sz w:val="24"/>
          <w:szCs w:val="24"/>
          <w:lang w:eastAsia="pl-PL"/>
        </w:rPr>
        <w:t>ałość zarządzana ma być przez Agencję Restrukturyzacji i Modernizacji Rolnictwa, która w żadnym stopniu nie jest wykwalifikowana do nadzorowania takiego przedsięwzięcia</w:t>
      </w:r>
      <w:r w:rsidRPr="00490076">
        <w:rPr>
          <w:rFonts w:ascii="Times New Roman" w:eastAsia="Times New Roman" w:hAnsi="Times New Roman" w:cs="Times New Roman"/>
          <w:sz w:val="24"/>
          <w:szCs w:val="24"/>
          <w:lang w:eastAsia="pl-PL"/>
        </w:rPr>
        <w:t>,</w:t>
      </w:r>
    </w:p>
    <w:p w14:paraId="4651F5FC" w14:textId="4C1C472C" w:rsidR="00FF481F"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 xml:space="preserve">właściciel ponosi obowiązek oznakowania i rejestracji, za który ma dodatkowo zapłacić, powinien on mieć prawo wyboru bazy danych, w której jego zwierzę zostanie zarejestrowane, </w:t>
      </w:r>
    </w:p>
    <w:p w14:paraId="0080FF5A" w14:textId="25560555"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u</w:t>
      </w:r>
      <w:r w:rsidR="00C31F63" w:rsidRPr="00490076">
        <w:rPr>
          <w:rFonts w:ascii="Times New Roman" w:eastAsia="Times New Roman" w:hAnsi="Times New Roman" w:cs="Times New Roman"/>
          <w:sz w:val="24"/>
          <w:szCs w:val="24"/>
          <w:lang w:eastAsia="pl-PL"/>
        </w:rPr>
        <w:t>stawa powinna przewidywać tzw. rozwiązanie parasolowe, w którym istniejące i przyszłe bazy oferują podstawową usługę rejestracji regulowaną ustawą, a dane są przesyłane do centralnej bazy rządowej w odpowiednio skodyfikowanej formie.</w:t>
      </w:r>
      <w:r w:rsidR="00C31F63" w:rsidRPr="00490076">
        <w:rPr>
          <w:rFonts w:ascii="Times New Roman" w:hAnsi="Times New Roman" w:cs="Times New Roman"/>
          <w:sz w:val="24"/>
          <w:szCs w:val="24"/>
        </w:rPr>
        <w:t xml:space="preserve"> </w:t>
      </w:r>
      <w:r w:rsidR="00C31F63" w:rsidRPr="00490076">
        <w:rPr>
          <w:rFonts w:ascii="Times New Roman" w:eastAsia="Times New Roman" w:hAnsi="Times New Roman" w:cs="Times New Roman"/>
          <w:sz w:val="24"/>
          <w:szCs w:val="24"/>
          <w:lang w:eastAsia="pl-PL"/>
        </w:rPr>
        <w:t>Dostęp do informacji dla wyznaczonych jednostek następowałby wówczas poprzez bazę rządową, a w przypadku konieczności pogłębienia identyfikacji, po kontakcie z bazą, w której rejestracja nastąpiła</w:t>
      </w:r>
      <w:r w:rsidRPr="00490076">
        <w:rPr>
          <w:rFonts w:ascii="Times New Roman" w:eastAsia="Times New Roman" w:hAnsi="Times New Roman" w:cs="Times New Roman"/>
          <w:sz w:val="24"/>
          <w:szCs w:val="24"/>
          <w:lang w:eastAsia="pl-PL"/>
        </w:rPr>
        <w:t>,</w:t>
      </w:r>
    </w:p>
    <w:p w14:paraId="5F26AB51" w14:textId="141EFBD3"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z</w:t>
      </w:r>
      <w:r w:rsidR="00C31F63" w:rsidRPr="00490076">
        <w:rPr>
          <w:rFonts w:ascii="Times New Roman" w:eastAsia="Times New Roman" w:hAnsi="Times New Roman" w:cs="Times New Roman"/>
          <w:sz w:val="24"/>
          <w:szCs w:val="24"/>
          <w:lang w:eastAsia="pl-PL"/>
        </w:rPr>
        <w:t>nakowanie zwierząt mikroczipem powinno być przeprowadzane przez lekarzy weterynarii, techników weterynarii, jak również inne uprawnione do tego osoby</w:t>
      </w:r>
      <w:r w:rsidRPr="00490076">
        <w:rPr>
          <w:rFonts w:ascii="Times New Roman" w:eastAsia="Times New Roman" w:hAnsi="Times New Roman" w:cs="Times New Roman"/>
          <w:sz w:val="24"/>
          <w:szCs w:val="24"/>
          <w:lang w:eastAsia="pl-PL"/>
        </w:rPr>
        <w:t>, np.</w:t>
      </w:r>
      <w:r w:rsidR="00C31F63" w:rsidRPr="00490076">
        <w:rPr>
          <w:rFonts w:ascii="Times New Roman" w:eastAsia="Times New Roman" w:hAnsi="Times New Roman" w:cs="Times New Roman"/>
          <w:sz w:val="24"/>
          <w:szCs w:val="24"/>
          <w:lang w:eastAsia="pl-PL"/>
        </w:rPr>
        <w:t xml:space="preserve"> hodowcy i groomerzy, którzy ukończyli odpowiednie szkolenie akredytowane przez właściwe Ministerstwo.</w:t>
      </w:r>
    </w:p>
    <w:p w14:paraId="1C74DE96" w14:textId="2A673780" w:rsidR="00C31F63" w:rsidRPr="00490076" w:rsidRDefault="00C71684" w:rsidP="00C7168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P</w:t>
      </w:r>
      <w:r w:rsidR="00C31F63" w:rsidRPr="00490076">
        <w:rPr>
          <w:rFonts w:ascii="Times New Roman" w:eastAsia="Times New Roman" w:hAnsi="Times New Roman" w:cs="Times New Roman"/>
          <w:sz w:val="24"/>
          <w:szCs w:val="24"/>
          <w:lang w:eastAsia="pl-PL"/>
        </w:rPr>
        <w:t>rojektodawca powinien jasno rozdzielić w ustawie kwestię oznakowania zwierzęcia mikroczipem oraz rejestrację i identyfikację zwierząt, za które odpowiedzialne powinny być profesjonalne i akredytowane przez właściwe Ministerstwo, bazy danych.</w:t>
      </w:r>
    </w:p>
    <w:p w14:paraId="4A8BED38" w14:textId="3CBD675C"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Dowody osobiste nie zawierają adresu. Jak wobec tego projektodawca zakłada, że lekarz weterynarii ma zweryfikować, czy dana osoba zamieszkuje tam, gdzie twierdzi? Co, gdy właściciel zwierzęcia poda błędny numeru telefonu, lub należeć on będzie do innej osoby (brata, kuzyna, sąsiadki)? Należy zauważyć więc, że wizyta w gabinecie wcale nie gwarantuje poprawności i jakości zebranych danych, a przynajmniej nie w stopniu wyższym niż rejestracja online z odpowiednimi środkami weryfikacji, jak autentykacja numeru telefonu i adresu email, weryfikacja biometryczna, czy przy użyciu profilu zaufanego.</w:t>
      </w:r>
    </w:p>
    <w:p w14:paraId="093BF00F" w14:textId="3EBEE894" w:rsidR="00C31F63" w:rsidRPr="00490076" w:rsidRDefault="00C71684" w:rsidP="00C7168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i/>
          <w:iCs/>
          <w:sz w:val="24"/>
          <w:szCs w:val="24"/>
          <w:lang w:eastAsia="pl-PL"/>
        </w:rPr>
        <w:t xml:space="preserve">- </w:t>
      </w:r>
      <w:r w:rsidR="00C31F63" w:rsidRPr="00490076">
        <w:rPr>
          <w:rFonts w:ascii="Times New Roman" w:eastAsia="Times New Roman" w:hAnsi="Times New Roman" w:cs="Times New Roman"/>
          <w:sz w:val="24"/>
          <w:szCs w:val="24"/>
          <w:lang w:eastAsia="pl-PL"/>
        </w:rPr>
        <w:t xml:space="preserve">Rejestracja oznakowanych zwierząt powinna być możliwa zarówno w gabinecie weterynaryjnym, jak i indywidualnie online, za pośrednictwem istniejących oraz przyszłych systemów bazodanowych. </w:t>
      </w:r>
    </w:p>
    <w:p w14:paraId="053FC146" w14:textId="61FA3A1B" w:rsidR="00C31F63" w:rsidRPr="00490076" w:rsidRDefault="00C71684" w:rsidP="00C7168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sz w:val="24"/>
          <w:szCs w:val="24"/>
          <w:lang w:eastAsia="pl-PL"/>
        </w:rPr>
        <w:t>- W</w:t>
      </w:r>
      <w:r w:rsidR="00C31F63" w:rsidRPr="00490076">
        <w:rPr>
          <w:rFonts w:ascii="Times New Roman" w:eastAsia="Times New Roman" w:hAnsi="Times New Roman" w:cs="Times New Roman"/>
          <w:sz w:val="24"/>
          <w:szCs w:val="24"/>
          <w:lang w:eastAsia="pl-PL"/>
        </w:rPr>
        <w:t xml:space="preserve"> projekcie brak jest wyraźnego podziału odpowiedzialności między właścicielem a lekarzem weterynarii w przypadku zaniedbań lub błędów przy rejestracji czy aktualizacji danych</w:t>
      </w:r>
      <w:r w:rsidRPr="00490076">
        <w:rPr>
          <w:rFonts w:ascii="Times New Roman" w:eastAsia="Times New Roman" w:hAnsi="Times New Roman" w:cs="Times New Roman"/>
          <w:sz w:val="24"/>
          <w:szCs w:val="24"/>
          <w:lang w:eastAsia="pl-PL"/>
        </w:rPr>
        <w:t>.</w:t>
      </w:r>
    </w:p>
    <w:p w14:paraId="1535F8B6" w14:textId="0C43C266" w:rsidR="00C71684" w:rsidRPr="00490076" w:rsidRDefault="00C71684" w:rsidP="00C7168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 xml:space="preserve">- </w:t>
      </w:r>
      <w:r w:rsidR="00C31F63" w:rsidRPr="00490076">
        <w:rPr>
          <w:rFonts w:ascii="Times New Roman" w:eastAsia="Times New Roman" w:hAnsi="Times New Roman" w:cs="Times New Roman"/>
          <w:sz w:val="24"/>
          <w:szCs w:val="24"/>
          <w:lang w:eastAsia="pl-PL"/>
        </w:rPr>
        <w:t xml:space="preserve">Zgodnie z RODO, właściciele muszą mieć prawo do aktualizacji tych informacji bez dodatkowych opłat. </w:t>
      </w:r>
    </w:p>
    <w:p w14:paraId="720DA3BF" w14:textId="02B917A3"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K</w:t>
      </w:r>
      <w:r w:rsidR="00C31F63" w:rsidRPr="00490076">
        <w:rPr>
          <w:rFonts w:ascii="Times New Roman" w:eastAsia="Times New Roman" w:hAnsi="Times New Roman" w:cs="Times New Roman"/>
          <w:sz w:val="24"/>
          <w:szCs w:val="24"/>
          <w:lang w:eastAsia="pl-PL"/>
        </w:rPr>
        <w:t>onstrukcja przepisów jest niesprawiedliwa, ponieważ właściciel nie może ponosić odpowiedzialności finansowej, czy karnej za fakt, iż weterynarz, u którego odpłatnie zaszczepił zwierzę, nie jest wpisany do rejestru.</w:t>
      </w:r>
    </w:p>
    <w:p w14:paraId="151A329A" w14:textId="323483D1"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szczepienia przeciw wściekliźnie nie mają nic wspólnego z ograniczeniem bezdomności zwierząt, gdyż nie są informacją istotną w procesie identyfikacji danego zwierzęcia pod kątem jego powrotu do domu. Ich aktualizacja nie może więc podlegać opłacie.</w:t>
      </w:r>
    </w:p>
    <w:p w14:paraId="37F57DFF" w14:textId="224D46B4" w:rsidR="00C31F63" w:rsidRPr="00490076" w:rsidRDefault="00C71684"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Zgodnie z art. 18 ust. 1 ARiMR umożliwia każdej osobie posiadającej numer mikroczipa nieodpłatny dostęp do określonych informacji o zwierzęciu</w:t>
      </w: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Stwarza to niewyobrażalne ryzyko nielimitowanego dostępu do danych i może skutkować m.in. handlem danymi w celach marketingowych, kradzieżami zwierząt rasowych, wszelkiego rodzaju nadużyciami, w tym, w przypadku zaginięcia psa lub kota, szykanami właścicieli przez przypadkowe osoby, które znajdą zwierzę i uzyskają dostęp do informacji na temat miejsca zamieszkania.</w:t>
      </w:r>
    </w:p>
    <w:p w14:paraId="42437D5C" w14:textId="5FEF6CE3" w:rsidR="00C31F63" w:rsidRPr="00490076" w:rsidRDefault="00C31F63"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Dostęp do danych gromadzonych w bazie rządowej, tak jak ma to miejsce w bazach profesjonalnych, powinien być ściśle kontrolowany. Projektodawca musi wyznaczyć określone podmioty lub jednostki, które mogłyby mieć wgląd do danych (straż miejska, policja, opcjonalnie lekarze weterynarii) na podstawie realizowanych celów i obowiązków.</w:t>
      </w:r>
    </w:p>
    <w:p w14:paraId="75712693" w14:textId="1BBEB5AB" w:rsidR="00C31F63" w:rsidRPr="00490076" w:rsidRDefault="00C71684" w:rsidP="00C7168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 xml:space="preserve">- </w:t>
      </w:r>
      <w:r w:rsidR="00C31F63" w:rsidRPr="00490076">
        <w:rPr>
          <w:rFonts w:ascii="Times New Roman" w:eastAsia="Times New Roman" w:hAnsi="Times New Roman" w:cs="Times New Roman"/>
          <w:sz w:val="24"/>
          <w:szCs w:val="24"/>
          <w:lang w:eastAsia="pl-PL"/>
        </w:rPr>
        <w:t>Proponowana ustawa zakłada, że dystrybutorzy mikroczipów będą musieli uzyskać zgodę ARiMR na sprzedaż sprzętu do znakowania psów i kotów oraz z góry określić swoje ceny</w:t>
      </w:r>
      <w:r w:rsidRPr="00490076">
        <w:rPr>
          <w:rFonts w:ascii="Times New Roman" w:eastAsia="Times New Roman" w:hAnsi="Times New Roman" w:cs="Times New Roman"/>
          <w:sz w:val="24"/>
          <w:szCs w:val="24"/>
          <w:lang w:eastAsia="pl-PL"/>
        </w:rPr>
        <w:t>. T</w:t>
      </w:r>
      <w:r w:rsidR="00C31F63" w:rsidRPr="00490076">
        <w:rPr>
          <w:rFonts w:ascii="Times New Roman" w:eastAsia="Times New Roman" w:hAnsi="Times New Roman" w:cs="Times New Roman"/>
          <w:sz w:val="24"/>
          <w:szCs w:val="24"/>
          <w:lang w:eastAsia="pl-PL"/>
        </w:rPr>
        <w:t>worzy to podstawy do monopolizacji rynku dystrybucji mikroczipów na rzecz np. jednej dużej korporacji farmaceutyczno-weterynaryjnej</w:t>
      </w:r>
      <w:r w:rsidR="005373CF" w:rsidRPr="00490076">
        <w:rPr>
          <w:rFonts w:ascii="Times New Roman" w:eastAsia="Times New Roman" w:hAnsi="Times New Roman" w:cs="Times New Roman"/>
          <w:sz w:val="24"/>
          <w:szCs w:val="24"/>
          <w:lang w:eastAsia="pl-PL"/>
        </w:rPr>
        <w:t>.</w:t>
      </w:r>
      <w:r w:rsidR="00C31F63" w:rsidRPr="00490076">
        <w:rPr>
          <w:rFonts w:ascii="Times New Roman" w:eastAsia="Times New Roman" w:hAnsi="Times New Roman" w:cs="Times New Roman"/>
          <w:i/>
          <w:iCs/>
          <w:sz w:val="24"/>
          <w:szCs w:val="24"/>
          <w:lang w:eastAsia="pl-PL"/>
        </w:rPr>
        <w:t xml:space="preserve"> </w:t>
      </w:r>
    </w:p>
    <w:p w14:paraId="10E1D203" w14:textId="75CB8A87" w:rsidR="00C31F63" w:rsidRPr="00490076" w:rsidRDefault="005373CF"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Należy także zwrócić uwagę na zapis w art. 6. ust. 2 pkt 1, który stanowi, że wpis na listę dostawców następuje po „złożeniu przez dostawcę do Prezesa Agencji wniosku o wpis na listę dostawców, do którego dołącza się wyniki badań wykonanych przez niezależne laboratorium badawcze, potwierdzające, że dostarczane transpondery są zgodne ze specyfikacją techniczną”.</w:t>
      </w:r>
    </w:p>
    <w:p w14:paraId="42427343" w14:textId="77777777" w:rsidR="00C31F63" w:rsidRPr="00490076" w:rsidRDefault="00C31F63"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Zgodnie z międzynarodowymi przepisami, tylko organizacja ICAR, uznana przez ISO, jest uprawniona do weryfikacji mikroczipów pod kątem spełniania norm i standardów.</w:t>
      </w:r>
    </w:p>
    <w:p w14:paraId="13A8FDBC" w14:textId="77777777" w:rsidR="00C31F63" w:rsidRPr="00490076" w:rsidRDefault="00C31F63"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rzeczywistości każdy mikroczip producenta zatwierdzonego przez ICAR może być dopuszczony do sprzedaży na terenie Unii Europejskiej i wszczepiony zwierzęciu, a jedynym możliwie wymaganym dokumentem jest certyfikat tej organizacji, potwierdzający zgodność danego produktu z międzynarodowymi standardami.</w:t>
      </w:r>
    </w:p>
    <w:p w14:paraId="38854BD3" w14:textId="7FF6FB23" w:rsidR="00C31F63" w:rsidRPr="00490076" w:rsidRDefault="005373CF"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C31F63" w:rsidRPr="00490076">
        <w:rPr>
          <w:rFonts w:ascii="Times New Roman" w:eastAsia="Times New Roman" w:hAnsi="Times New Roman" w:cs="Times New Roman"/>
          <w:sz w:val="24"/>
          <w:szCs w:val="24"/>
          <w:lang w:eastAsia="pl-PL"/>
        </w:rPr>
        <w:t>projekt ustawy Krajowym Rejestrze Oznakowanych Psów i Kotów, z uwagi na mnogość błędów i braków, musi zostać odrzucony w całości.</w:t>
      </w:r>
    </w:p>
    <w:p w14:paraId="09D9EF01" w14:textId="6CBAA8F4" w:rsidR="00C31F63" w:rsidRPr="00490076" w:rsidRDefault="00C31F63" w:rsidP="00C31F6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Idea zapobiegania bezdomności zwierząt poprzez ich obowiązkowe znakowanie i rejestrację jest słuszna oraz potrzebna, jednak wprowadzanie tak monumentalnych zmian w społeczeństwie przy użyciu po prostu złych przepisów gwarantuje nie tylko szereg problemów proceduralno-wykonawczych, ale i ogólne niepowodzenie projektu.</w:t>
      </w:r>
    </w:p>
    <w:p w14:paraId="52BF7391" w14:textId="77777777" w:rsidR="00490076" w:rsidRDefault="00490076" w:rsidP="008703A5">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0E8D737B" w14:textId="1DCCBEC6" w:rsidR="00503E98" w:rsidRPr="00490076" w:rsidRDefault="009D2102" w:rsidP="008703A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7</w:t>
      </w:r>
      <w:r w:rsidR="00503E98" w:rsidRPr="00490076">
        <w:rPr>
          <w:rFonts w:ascii="Times New Roman" w:eastAsia="Times New Roman" w:hAnsi="Times New Roman" w:cs="Times New Roman"/>
          <w:b/>
          <w:bCs/>
          <w:sz w:val="24"/>
          <w:szCs w:val="24"/>
          <w:lang w:eastAsia="pl-PL"/>
        </w:rPr>
        <w:t>) Fundacja „SAFE ANIMAL”</w:t>
      </w:r>
      <w:r w:rsidR="00503E98" w:rsidRPr="00490076">
        <w:rPr>
          <w:rFonts w:ascii="Times New Roman" w:eastAsia="Times New Roman" w:hAnsi="Times New Roman" w:cs="Times New Roman"/>
          <w:sz w:val="24"/>
          <w:szCs w:val="24"/>
          <w:lang w:eastAsia="pl-PL"/>
        </w:rPr>
        <w:t xml:space="preserve"> - </w:t>
      </w:r>
    </w:p>
    <w:p w14:paraId="190A1288" w14:textId="3EDC4ECC"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Przede wszystkim należy zwrócić uwagę, iż aktualnie prowadzone są prace nad projektem rozporządzenia Parlamentu Europejskiego i Rady w sprawie dobrostanu psów i kotów oraz ich identyfikowalności, a zatem nad aktem, który będzie wywoływać skutki bezpośrednie dla naszego prawodawstwa krajowego. Zakres projektowanych zmian unijnych nakłada się na przedmiot opiniowanego projektu. Na ten moment nie jest wiadomym, jaki będzie ostateczny kształt rozwiązań przyjętych przez Komisję. Nie wiadomo również, jakie regulacje zostaną przyjęte w zakresie wymagań technicznych dotyczących krajowych baz danych. W art. 17 projektu rozporządzenia unijnego przewidziano nałożenie obowiązku oznakowania do celów identyfikacji, w okresie 3 lat od wejścia w życie rozporządzenia, wszystkich psów i kotów utrzymywanych w zakładach (przez co rozumie się zakłady hodowlane, schroniska dla zwierząt i sklepy zoologiczne) do celów dostarczania w Unii, w tym dorosłych psów i kotów utrzymywanych w zakładach hodowlanych, psów i kotów utrzymywanych w schroniskach oraz psów i kotów dostarczanych przez osoby fizyczne.</w:t>
      </w:r>
    </w:p>
    <w:p w14:paraId="0959D121" w14:textId="77777777" w:rsidR="008C1832"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Projekt zaś przewiduje, że obowiązkowemu chipowaniu podlegać będą psy i koty wyłącznie narodzone po dniu wejścia w życie ustawy. Podczas gdy projekt rozporządzenia unijnego zakłada nałożenie oznakowania w/w zwierząt w okresie 3 lat od wejścia w życie rozporządzenia, tak wejście w życie ustawy, której Projekt podlega niniejszym konsultacjom, nie jest znany. </w:t>
      </w:r>
    </w:p>
    <w:p w14:paraId="3275A986" w14:textId="243F57C2"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Artykuł 26 Projektu przewiduje, że ustawa wchodzi z dniem wdrożenia rozwiązań technicznych umożliwiających rejestrację psa i kota, określonym w komunikacie, o którym mowa w art. 23 Projektu, za wyjątkiem wybranych przepisów, które wejść mają w innych terminach (określonych w dniach liczonych od dnia ogłoszenia ustawy). Już samo przyjęcie takiej konstrukcji wejścia w życie przepisów budzi poważne wątpliwości prawne, o czym jest mowa w załączonej opinii, ale może także okazać się sprzeczne z przepisami przyszłego przyjętego rozporządzenia UE.</w:t>
      </w:r>
    </w:p>
    <w:p w14:paraId="66F54368" w14:textId="527D752D"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Zgodnie z art. 3 ust. 1 Projektu, obowiązkowi znakowania podlegać mają psy – w terminie do dnia pierwszego szczepienia przeciwko wściekliźnie albo do dnia poprzedzającego dzień wprowadzenia do obrotu, jeżeli nastąpi to wcześniej, albo do dnia następującego po przyjęciu </w:t>
      </w:r>
      <w:r w:rsidR="00285F56" w:rsidRPr="00490076">
        <w:rPr>
          <w:rFonts w:ascii="Times New Roman" w:eastAsia="Times New Roman" w:hAnsi="Times New Roman" w:cs="Times New Roman"/>
          <w:sz w:val="24"/>
          <w:szCs w:val="24"/>
          <w:lang w:eastAsia="pl-PL"/>
        </w:rPr>
        <w:lastRenderedPageBreak/>
        <w:t>do schroniska, oraz koty – do dnia poprzedzającego dzień wprowadzenia do obrotu albo do dnia następującego po przyjęciu do schroniska. Takie wskazanie terminu, do którego ma nastąpić obowiązkowe chipowanie może prowadzić do omijania przepisów prawa albowiem można wyobrazić sobie sytuację, kiedy właściciele nie dopełnią obowiązku szczepienia przeciwko wściekliźnie lub też zwierzę nie będzie w ogóle przedmiotem obrotu, albo data wprowadzenia do obrotu nie będzie znana lub będzie trudna do ustalenia w przypadku wprowadzania do obrotu zwierząt np. pochodzących z pseudohodowli i sprzedawanych bez pisemnej umowy, wówczas trudny do ustalenia będzie termin, w którym właściciel zwierzęcia winien był dopełnić obowiązku oznakowania zwierzęcia, a należy pamiętać, iż zaniechanie tego obowiązku ma być zgodnie z Projektem penalizowane jako wykroczenie. Dużo bardziej logicznym rozwiązaniem jest przyjęcie konkretnego wieku każdego nowo narodzonego zwierzęcia, jako daty granicznej dopełnienia obowiązku oznakowania. Nie znajduje także żadnego uzasadnienia powiązanie obowiązku chipowania ze szczepieniem przeciwko wściekliźnie.</w:t>
      </w:r>
    </w:p>
    <w:p w14:paraId="1353C240" w14:textId="4AF71140"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Zgodnie z art. art. 3 ust. 2 Projektu, obowiązek </w:t>
      </w:r>
      <w:r w:rsidR="00285F56" w:rsidRPr="00490076">
        <w:rPr>
          <w:rFonts w:ascii="Times New Roman" w:eastAsia="Times New Roman" w:hAnsi="Times New Roman" w:cs="Times New Roman"/>
          <w:i/>
          <w:iCs/>
          <w:sz w:val="24"/>
          <w:szCs w:val="24"/>
          <w:lang w:eastAsia="pl-PL"/>
        </w:rPr>
        <w:t>„zapewnienia oznakowania i rejestracji psa lub kota”</w:t>
      </w:r>
      <w:r w:rsidR="00285F56" w:rsidRPr="00490076">
        <w:rPr>
          <w:rFonts w:ascii="Times New Roman" w:eastAsia="Times New Roman" w:hAnsi="Times New Roman" w:cs="Times New Roman"/>
          <w:sz w:val="24"/>
          <w:szCs w:val="24"/>
          <w:lang w:eastAsia="pl-PL"/>
        </w:rPr>
        <w:t xml:space="preserve"> spoczywa na właścicielu, względnie – podmiocie prowadzącym schronisko.</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Zgodnie z art. art. 5 ust. 1 i 2 Projektu, oznakowania dokonuje lekarz weterynarii wpisany do tworzonej, na mocy projektowanej ustawy, ewidencji lekarzy weterynarii uprawnionych do znakowania i rejestracji psów i kotów, o której mowa w art. 17 ust. 1 Projektu, albo technik weterynarii, świadczący usługi weterynaryjne w ramach działalności zakładu leczniczego dla zwierząt.</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Ewidencję lekarzy weterynarii uprawnionych do znakowania i rejestracji psów i kotów prowadzić ma Krajowa Izba Lekarsko-Weterynaryjna.</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Obecnie oznakowania może dokonać każdy lekarz weterynarii, zaś rejestracji w bazach niepaństwowych może dokonać lekarz weterynarii lub samodzielnie właściciel zwierzęcia. Tego rodzaju ograniczenie jak to w rządowym Projekcie, może spowodować brak dostępności usług na określonych terenach, w których nie będzie lekarzy weterynarii posiadających uprawnienia do oznakowania i rejestrowania zwierząt. Tym bardziej, jeśli obowiązek chipowania powiązano z datą</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pierwszego szczepienia przeciwko wściekliźnie - może to spowodować znaczne utrudnienie dla właścicieli, którzy nie będą mogli zaszczepić psa i oznakować psa jednocześnie w jednym gabinecie weterynaryjnym. Tego rodzaju ograniczenie nie znajduje żadnego logicznego uzasadnienia, poza być może uprzywilejowaniem przez Krajową Izbę Lekarsko-Weterynaryjną określonych lekarzy weterynarii, skoro po pierwsze - prowadzona lista osób uprawnionych do oznakowania zwierząt dotyczy wyłącznie lekarzy weterynarii, a nie dotyczy techników weterynaryjnych posiadających znacznie bardziej ograniczone uprawnienia, a po wtóre - zabieg </w:t>
      </w:r>
      <w:r w:rsidR="00285F56" w:rsidRPr="00490076">
        <w:rPr>
          <w:rFonts w:ascii="Times New Roman" w:eastAsia="Times New Roman" w:hAnsi="Times New Roman" w:cs="Times New Roman"/>
          <w:sz w:val="24"/>
          <w:szCs w:val="24"/>
          <w:lang w:eastAsia="pl-PL"/>
        </w:rPr>
        <w:lastRenderedPageBreak/>
        <w:t>implantacji chipa jest zbiegiem tak samo prostym dla lekarza weterynarii, jak szczepienie. Z całą pewnością dla samych właścicieli zwierząt może oznaczać jedynie ograniczenie w dostępności usług, znacznie wyższe koszty całej procedury (obowiązkowa opłata za oznakowanie oraz rejestrację) oraz dezorientację, u którego lekarza weterynarii, które zabiegi są dostępne.</w:t>
      </w:r>
    </w:p>
    <w:p w14:paraId="0F4FDF1B" w14:textId="38A6741E"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Obecnie rejestrowanie oznakowanych zwierząt odbywa się przy pomocy funkcjonujących prywatnych baz danych, zarówno działających na zasadzie non-profit, jak i na zasadach komercyjnych. Podmioty pragnące zarejestrować zwierzęta w bazach posiadają swobodę wyboru dostawcy usługi.</w:t>
      </w:r>
    </w:p>
    <w:p w14:paraId="239E94C8" w14:textId="7B6828FE"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Opiniowany Projekt w art. 14 przewiduje, że wynagrodzenie ma być pobierane zarówno za oznakowanie zwierzęcia, za rejestrację zwierzęcia w KROPIK, mało tego - nawet za zmianę lub uzupełnienie w KROPiK danych dokonanych na wniosek, o którym mowa art. 11 ust. 1 pkt 2 lit a i b. Projekt zatem przewiduje nałożenie na właścicieli dodatkowych opłat, których aktualnie nie ponoszą, zmiana ta zatem jest zdecydowanie niekorzystna dla właścicieli zwierząt.</w:t>
      </w:r>
      <w:r w:rsidRPr="00490076">
        <w:rPr>
          <w:rFonts w:ascii="Times New Roman" w:eastAsia="Times New Roman" w:hAnsi="Times New Roman" w:cs="Times New Roman"/>
          <w:sz w:val="24"/>
          <w:szCs w:val="24"/>
          <w:lang w:eastAsia="pl-PL"/>
        </w:rPr>
        <w:t xml:space="preserve"> </w:t>
      </w:r>
    </w:p>
    <w:p w14:paraId="3C96FAD7" w14:textId="30087859"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Właściciele psów i kotów zostaną zmuszeni do rejestracji swoich zwierząt w KROPiK. Trudno zgodzić się z twierdzeniem projektodawców, że </w:t>
      </w:r>
      <w:r w:rsidR="00285F56" w:rsidRPr="00490076">
        <w:rPr>
          <w:rFonts w:ascii="Times New Roman" w:eastAsia="Times New Roman" w:hAnsi="Times New Roman" w:cs="Times New Roman"/>
          <w:i/>
          <w:iCs/>
          <w:sz w:val="24"/>
          <w:szCs w:val="24"/>
          <w:lang w:eastAsia="pl-PL"/>
        </w:rPr>
        <w:t>„nie będzie przeszkód, by zwierzę zarejestrowane w KROPiK, było jednocześnie zarejestrowane w innej”</w:t>
      </w:r>
      <w:r w:rsidR="00285F56" w:rsidRPr="00490076">
        <w:rPr>
          <w:rFonts w:ascii="Times New Roman" w:eastAsia="Times New Roman" w:hAnsi="Times New Roman" w:cs="Times New Roman"/>
          <w:sz w:val="24"/>
          <w:szCs w:val="24"/>
          <w:lang w:eastAsia="pl-PL"/>
        </w:rPr>
        <w:t>. Skoro ustawa będzie nakładać na obywateli obowiązek rejestracji zwierząt w jednej państwowej bazie, nie będzie żadnego uzasadnienia, aby właściciele zwierząt dublowali te czynności i rejestrowali zwierzęta dodatkowo w innych bazach z uwagi na monopolistyczną pozycję publicznej bazy danych, jak i na drastyczny spadek dostępności usług oferowanych przez bazy prywatne (jeżeli takie w ogóle pozostaną na rynku, co jest wątpliwe). Jednocześnie próg dostępu do usług rejestracji zwierząt wzrośnie, a to z uwagi na wzrost ceny usługi wskutek uregulowania jej minimalnego progu (art. 14 Projektu) w sytuacji, gdy obecnie usługi te są często świadczone nieodpłatnie.</w:t>
      </w:r>
    </w:p>
    <w:p w14:paraId="0721EB4B" w14:textId="63062B47" w:rsidR="00285F56"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Uchwalenie ustawy spowoduje zatem ograniczenie, a docelowo – zaprzestanie prowadzenia działalności gospodarczej przez podmioty prowadzące niepubliczne bazy danych. </w:t>
      </w:r>
    </w:p>
    <w:p w14:paraId="26922DAB" w14:textId="6A849CAE" w:rsidR="005D4E88" w:rsidRPr="00490076" w:rsidRDefault="008C183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Projekt może ingerować w inne ważne konstytucyjne prawa i wolności poprzez:</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ingerencję w swobodę prowadzenia działalności gospodarczej przez przedsiębiorców zajmujących się hodowlą i sprzedażą zwierząt rasowych poprzez wprowadzenie dodatkowych obowiązków w ramach prowadzenia tej działalności (rejestracji w jednej określonej bazie</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państwowej) oraz konieczności ponoszenia dodatkowych kosztów związanych z realizacją ww. obowiązku;</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nałożenie na schroniska dla zwierząt obowiązku odpłatnego oznakowania oraz odpłatnej rejestracji zwierzą</w:t>
      </w:r>
      <w:r w:rsidRPr="00490076">
        <w:rPr>
          <w:rFonts w:ascii="Times New Roman" w:eastAsia="Times New Roman" w:hAnsi="Times New Roman" w:cs="Times New Roman"/>
          <w:sz w:val="24"/>
          <w:szCs w:val="24"/>
          <w:lang w:eastAsia="pl-PL"/>
        </w:rPr>
        <w:t>t</w:t>
      </w:r>
      <w:r w:rsidR="00285F56" w:rsidRPr="00490076">
        <w:rPr>
          <w:rFonts w:ascii="Times New Roman" w:eastAsia="Times New Roman" w:hAnsi="Times New Roman" w:cs="Times New Roman"/>
          <w:sz w:val="24"/>
          <w:szCs w:val="24"/>
          <w:lang w:eastAsia="pl-PL"/>
        </w:rPr>
        <w:t xml:space="preserve">, zaś projekt nie przewiduje zwolnienia tych podmiotów z ponoszenia opłat, </w:t>
      </w:r>
      <w:r w:rsidR="00285F56" w:rsidRPr="00490076">
        <w:rPr>
          <w:rFonts w:ascii="Times New Roman" w:eastAsia="Times New Roman" w:hAnsi="Times New Roman" w:cs="Times New Roman"/>
          <w:sz w:val="24"/>
          <w:szCs w:val="24"/>
          <w:lang w:eastAsia="pl-PL"/>
        </w:rPr>
        <w:lastRenderedPageBreak/>
        <w:t>co może naruszać art. 167 ust. 1 Konstytucji RP, naruszenie praw konsumentów (właścicieli zwierząt domowych) poprzez brak możliwości swobodnego wyboru konkurencyjnego operatora bazy danych, a przez to naruszenie dyrektywy wynikającej z art. 76 Konstytucji RP</w:t>
      </w:r>
      <w:r w:rsidR="005D4E88" w:rsidRPr="00490076">
        <w:rPr>
          <w:rFonts w:ascii="Times New Roman" w:eastAsia="Times New Roman" w:hAnsi="Times New Roman" w:cs="Times New Roman"/>
          <w:sz w:val="24"/>
          <w:szCs w:val="24"/>
          <w:lang w:eastAsia="pl-PL"/>
        </w:rPr>
        <w:t>. P</w:t>
      </w:r>
      <w:r w:rsidR="00285F56" w:rsidRPr="00490076">
        <w:rPr>
          <w:rFonts w:ascii="Times New Roman" w:eastAsia="Times New Roman" w:hAnsi="Times New Roman" w:cs="Times New Roman"/>
          <w:sz w:val="24"/>
          <w:szCs w:val="24"/>
          <w:lang w:eastAsia="pl-PL"/>
        </w:rPr>
        <w:t xml:space="preserve">rojektowane regulacje nie mieszczą się w wytycznych określonych w art. 31 ust. 3 Konstytucji RP, bowiem nie zdają testu proporcjonalności. </w:t>
      </w:r>
    </w:p>
    <w:p w14:paraId="50EECB2B" w14:textId="2F4F191D"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Aby skutecznie zwalczać bezdomność należy jak najszybciej objąć powszechnym obowiązkiem chipowania wszystkie zwierzęta</w:t>
      </w:r>
      <w:r w:rsidRPr="00490076">
        <w:rPr>
          <w:rFonts w:ascii="Times New Roman" w:eastAsia="Times New Roman" w:hAnsi="Times New Roman" w:cs="Times New Roman"/>
          <w:sz w:val="24"/>
          <w:szCs w:val="24"/>
          <w:lang w:eastAsia="pl-PL"/>
        </w:rPr>
        <w:t>.</w:t>
      </w:r>
    </w:p>
    <w:p w14:paraId="1168F565" w14:textId="451126ED"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Podmiotem prowadzącym rejestr ma być Agencja Modernizacji i Restrukturyzacji Rolnictwa. Jednocześnie projektodawca nie wskazuje, dlaczego to właśnie ARMiR będący płatniczą obsługującą system pomocy i dotacji dla sektora rolnictwa i rybołówstwa, miałby prowadzić centralną bazę,</w:t>
      </w: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albowiem w jego ustawowe zadania w żaden sposób nie wpisuje się zadanie przeciwdziałania bezdomności zwierząt, czy też utrzymywania czystości i porządku w gminach, czy wreszcie dbania o dobrostan zwierząt domowych.</w:t>
      </w:r>
    </w:p>
    <w:p w14:paraId="19E413F3" w14:textId="2B4C6D29"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Projektodawcy na równi traktują czynność oznakowania zwierzęcia polegającą na podskórnym wszczepieniu transpondera z rejestracją, która jest czynnością wyłącznie techniczną, niewymagającą ani wiedzy ani uprawnień weterynaryjnych. W dzisiejszych czasach, kiedy obywatele mogą elektronicznie załatwiać większość spraw urzędowych, łącznie z przesyłaniem wszelkich deklaracji podatkowych z mocą oryginału online, odbieranie możliwości samodzielnej rejestracji chipa w bazie, nie znajduje żadnego uzasadnienia.</w:t>
      </w:r>
    </w:p>
    <w:p w14:paraId="5DDE055A" w14:textId="1B8A8AA7"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Jednocześnie należy wskazać, że Projekt nie przewiduje terminu dla lekarzy dokonywania zmian na wniosek właściciela, co w praktyce może spowodować niemożność ustalenia aktualnych danych adresowych właściciela, w przypadku opóźnień w dokonywaniu zmian w KROPiK, a z takimi należy się liczyć przy wprowadzeniu regulacji w tym kształcie.</w:t>
      </w:r>
    </w:p>
    <w:p w14:paraId="56BE0AC1" w14:textId="189FF497"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Poważne wątpliwości prawne budzi także konstrukcja przepisów karnych.</w:t>
      </w:r>
      <w:r w:rsidRPr="00490076">
        <w:rPr>
          <w:rFonts w:ascii="Times New Roman" w:eastAsia="Times New Roman" w:hAnsi="Times New Roman" w:cs="Times New Roman"/>
          <w:sz w:val="24"/>
          <w:szCs w:val="24"/>
          <w:lang w:eastAsia="pl-PL"/>
        </w:rPr>
        <w:t xml:space="preserve"> W</w:t>
      </w:r>
      <w:r w:rsidR="00285F56" w:rsidRPr="00490076">
        <w:rPr>
          <w:rFonts w:ascii="Times New Roman" w:eastAsia="Times New Roman" w:hAnsi="Times New Roman" w:cs="Times New Roman"/>
          <w:sz w:val="24"/>
          <w:szCs w:val="24"/>
          <w:lang w:eastAsia="pl-PL"/>
        </w:rPr>
        <w:t>adliwa konstrukcja przepisu karnego może prowadzić do sytuacji, w której nie będzie możliwe zidentyfikowanie osoby odpowiedzialnej za niedopełnienie obowiązków ustawowych lub na przykład odpowiedzialność za nieprawidłowe wszczepienie transpondera lub zaniechanie przesłania danych niezbędnych do rejestracji chipa, które to obowiązki spoczywają na lekarzu weterynarii, będzie przypisana właścicielowi zwierzęcia.</w:t>
      </w:r>
    </w:p>
    <w:p w14:paraId="53AF8147" w14:textId="57F34645"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Ponadto za zupełnie niezrozumiałe należy uznać penalizowanie zachowania polegającego na przyjmowaniu ze schroniska nieoznakowanego lub niezarejestrowanego psa lub kota</w:t>
      </w:r>
    </w:p>
    <w:p w14:paraId="0EFF619B" w14:textId="0A61F4EC" w:rsidR="005D4E88"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Projektowane przepisy budzą poważne wątpliwości także w zakresie ochrony i przetwarzania gromadzonych danych osobowych. </w:t>
      </w:r>
    </w:p>
    <w:p w14:paraId="7A1A6B7B" w14:textId="496944D1"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 xml:space="preserve">Jednocześnie Projekt przewiduje, że każdy, kto posiada numer transpondera, będzie miał </w:t>
      </w:r>
      <w:r w:rsidR="00285F56" w:rsidRPr="00490076">
        <w:rPr>
          <w:rFonts w:ascii="Times New Roman" w:eastAsia="Times New Roman" w:hAnsi="Times New Roman" w:cs="Times New Roman"/>
          <w:sz w:val="24"/>
          <w:szCs w:val="24"/>
          <w:lang w:eastAsia="pl-PL"/>
        </w:rPr>
        <w:lastRenderedPageBreak/>
        <w:t>możliwość nieodpłatnego odczytu informacji o miejscu zamieszkania albo siedziby oraz numeru telefonu komórkowego właściciela psa albo kota. Sytuacja ta również stwarza realne pole do nadużyć, bo, po pierwsze daje dostęp do tak istotnych danych osobom trzecim, a po wtóre - transpondery mają numery sekwencyjne, więc nie można wykluczyć sytuacji, w których dojdzie do wpisywania kolejnych numerów chipów i sprawdzania adresów zamieszkania właścicieli zwierząt, w tym pozyskiwania wiedzy o posiadanych przez nich wartościowych zwierzętach rasowych (a zatem o majątku).</w:t>
      </w:r>
    </w:p>
    <w:p w14:paraId="547CD148" w14:textId="223FABE6" w:rsidR="00285F56" w:rsidRPr="00490076" w:rsidRDefault="005D4E88"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285F56" w:rsidRPr="00490076">
        <w:rPr>
          <w:rFonts w:ascii="Times New Roman" w:eastAsia="Times New Roman" w:hAnsi="Times New Roman" w:cs="Times New Roman"/>
          <w:sz w:val="24"/>
          <w:szCs w:val="24"/>
          <w:lang w:eastAsia="pl-PL"/>
        </w:rPr>
        <w:t>Na koniec należy wskazać, iż projektodawca wskazał okres wejścia w życie ustawy w sposób kompletnie wadliwy, sprzeczny Zasadami Techniki Prawodawczej oraz budzący wątpliwości natury konstytucyjnej, bowiem Projekt uzależnia termin wejścia w życie jej przepisów od wdrożenia rozwiązań technicznych umożliwiających rejestrację psa i kota oraz ogłoszenia stosownego Komunikatu w Dzienniku Ustaw. Tym samym dzień wejścia w życie większości przepisów będzie uzależniony od woli i prędkości działania organu władzy wykonawczej – ministra, co także jest rozwiązaniem niekonstytucyjnym, bowiem nie można delegować w drodze ustawy, kompetencji do określenia dnia jej wejścia w życie, na ministra, który ma tego dokonać w drodze komunikatu.</w:t>
      </w:r>
    </w:p>
    <w:p w14:paraId="368D20DE"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3B9B9C95" w14:textId="15C16003" w:rsidR="009D2102" w:rsidRPr="00490076" w:rsidRDefault="00FF481F"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 xml:space="preserve">8) </w:t>
      </w:r>
      <w:r w:rsidR="009D2102" w:rsidRPr="00490076">
        <w:rPr>
          <w:rFonts w:ascii="Times New Roman" w:hAnsi="Times New Roman" w:cs="Times New Roman"/>
          <w:b/>
          <w:bCs/>
          <w:sz w:val="24"/>
          <w:szCs w:val="24"/>
          <w:lang w:eastAsia="pl-PL"/>
        </w:rPr>
        <w:t>Krajowy Instytut Rejestracji Zwierząt:</w:t>
      </w:r>
    </w:p>
    <w:p w14:paraId="1883FA02" w14:textId="76CC455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Okoliczność prowadzenia równoległych prac legislacyjnych na poziomie ponadnarodowym (unijnym) nad Projektem Rozporządzenia UE - które, jako rozporządzenie, w razie jego przyjęcia i wejścia w życie, będzie wiążące w całości oraz bezpośrednio stosowane we wszystkich państwach członkowskich, w tym na terenie Rzeczypospolitej Polskiej - rodzi szereg ryzyk z perspektywy nie tylko ustawodawcy krajowego, ale zwłaszcza adresatów norm prawnych, w tym:</w:t>
      </w:r>
    </w:p>
    <w:p w14:paraId="1A1AD1D5"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Pr="00490076">
        <w:rPr>
          <w:rFonts w:ascii="Times New Roman" w:hAnsi="Times New Roman" w:cs="Times New Roman"/>
          <w:sz w:val="24"/>
          <w:szCs w:val="24"/>
          <w:lang w:eastAsia="pl-PL"/>
        </w:rPr>
        <w:tab/>
        <w:t>niebezpieczeństwo przyjęcia regulacji krajowej sprzecznej z prawem unijnym,</w:t>
      </w:r>
    </w:p>
    <w:p w14:paraId="11F08736"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Pr="00490076">
        <w:rPr>
          <w:rFonts w:ascii="Times New Roman" w:hAnsi="Times New Roman" w:cs="Times New Roman"/>
          <w:sz w:val="24"/>
          <w:szCs w:val="24"/>
          <w:lang w:eastAsia="pl-PL"/>
        </w:rPr>
        <w:tab/>
        <w:t>prawdopodobieństwo przyjęcia regulacji niespójnej lub mającej charakter „nadregulacji”;</w:t>
      </w:r>
    </w:p>
    <w:p w14:paraId="537FEA3F"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Pr="00490076">
        <w:rPr>
          <w:rFonts w:ascii="Times New Roman" w:hAnsi="Times New Roman" w:cs="Times New Roman"/>
          <w:sz w:val="24"/>
          <w:szCs w:val="24"/>
          <w:lang w:eastAsia="pl-PL"/>
        </w:rPr>
        <w:tab/>
        <w:t>konieczność nowelizacji przepisów o KROPiK w krótkim czasie po ich wejściu w życie, co równoznaczne będzie z powstaniem chaosu prawnego oraz obowiązku dostosowania się przez adresatów regulacji (w tym obywateli, a także instytucji publicznych, które poniosą związane z tym niemałe koszty) do dynamicznie zmieniającego się stanu prawnego (co z kolei trudno pogodzić z konstytucyjną zasadą pewności prawa oraz zaufania do państwa i stanowionego przez nie prawa - art. 2 Konstytucji).</w:t>
      </w:r>
    </w:p>
    <w:p w14:paraId="6D4A6599"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Biorąc pod uwagę zainicjowany w 2023 r. proces legislacyjny na szczeblu unijnym, moc </w:t>
      </w:r>
      <w:r w:rsidRPr="00490076">
        <w:rPr>
          <w:rFonts w:ascii="Times New Roman" w:hAnsi="Times New Roman" w:cs="Times New Roman"/>
          <w:sz w:val="24"/>
          <w:szCs w:val="24"/>
          <w:lang w:eastAsia="pl-PL"/>
        </w:rPr>
        <w:lastRenderedPageBreak/>
        <w:t>prawną rozporządzenia unijnego, powyższe ryzyka, a także zaawansowanie procedury prawodawczej Projektu Rozporządzenia UE - przyjęcie jakichkolwiek rozwiązań ustawowych w omawianej materii powinno nastąpić najwcześniej po przyjęciu Projektu Rozporządzenia UE, gdy stan prawny na poziomie prawa unijnego będzie już znany i wiążący.</w:t>
      </w:r>
    </w:p>
    <w:p w14:paraId="5A28A24E"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Ponadto sugeruje się - w razie równoległego procedowania projektów ustaw krajowych (w tym KROPiK), co aktualnie ma miejsce - przyjęcie odległego terminu wejścia w życie ustawy krajowej; tak, by długi okres vacatio legis pozwalał nie tylko na dostosowanie się adresatów do nowych wymogów prowadzonych przez ustawodawcę, ale i w razie potrzeby nowelizację przepisów ustawy przed jej wejściem w życie. </w:t>
      </w:r>
    </w:p>
    <w:p w14:paraId="40DDCE4B" w14:textId="5FEE78AB"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Osobną kwestią jest natomiast dążenie projektodawcy do uruchomienia zupełnie nowego centralnego rejestru państwowego, którego budowa zaangażuje niemałe zasoby finansowe i organizacyjne, zapełnienie danymi zajmie lata (również z powodu idei wyrażonej w Projekcie ustawy, by zasadniczo obowiązkowi rejestracji podlegały psy i koty urodzone w przyszłości), przy zignorowaniu istniejących już rejestrów.</w:t>
      </w:r>
    </w:p>
    <w:p w14:paraId="183FEAD7"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 tym sensie Projekt ustawy ignoruje zastane stosunki społeczne - tj. przede wszystkim istniejące od lat oraz obejmujące miliony rekordów bazy danych w prowadzonych przez prywatne podmioty (zwłaszcza organizacje pozarządowe o profilu prozwierzęcym) bazach danych - mimo, że w wielu państwach członkowskich Unii Europejskiej krajowy prawodawca opiera na nich państwowy rejestr/system rejestrów psów i kotów, angażując zasoby prywatnych podmiotów oraz aktywność partnerów społecznych w wykonywanie zadań publicznych.</w:t>
      </w:r>
    </w:p>
    <w:p w14:paraId="6720FA8B"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Dodatkowo Projekt Rozporządzenia UE wskazuje ten właśnie kierunek jako dopuszczalny-tym bardziej jeśli organizacje pozarządowe prowadzące rejestr należą do międzynarodowych sieci (co pozwala tworzyć bazy międzynarodowe, ponad granicami terytorialnymi państw członkowskich):</w:t>
      </w:r>
    </w:p>
    <w:p w14:paraId="7738886D"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„Doświadczenia niektórych państw członkowskich i państw trzecich pokazują, że interoperacyjność można osiągnąć poprzez opracowanie interfejsów programowania aplikacyjnego. Przewidziano okres przejściowy, aby państwa członkowskie mogły dokonać tych dostosowań. Obecnie prywatna inicjatywa o nazwie Europetnet łączy już krajowe i regionalne bazy danych prowadzonych w 17 państw członkowskich (choć na zasadzie dobrowolności).” ,</w:t>
      </w:r>
    </w:p>
    <w:p w14:paraId="4ED6A6F2"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co w polskich warunkach mogłoby pozwolić zaoszczędzić zasoby, wypracować nowy model współpracy partnerów publicznych i prywatnych, a w ten sposób odpowiadało zasadom konstytucyjnym, w tym: pomocniczości (subsydiarności) z Preambuły Konstytucji, współpracy partnerów społecznych z art. 20 Konstytucji, a także art. 74 ust. Konstytucji („Władze publiczne </w:t>
      </w:r>
      <w:r w:rsidRPr="00490076">
        <w:rPr>
          <w:rFonts w:ascii="Times New Roman" w:hAnsi="Times New Roman" w:cs="Times New Roman"/>
          <w:sz w:val="24"/>
          <w:szCs w:val="24"/>
          <w:lang w:eastAsia="pl-PL"/>
        </w:rPr>
        <w:lastRenderedPageBreak/>
        <w:t>wspierają działania obywateli na rzecz ochrony i poprawy stanu środowiska”).</w:t>
      </w:r>
    </w:p>
    <w:p w14:paraId="01A482ED" w14:textId="18F864E4"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Zastrzeżenia względem Projektu ustawy nie ograniczają się do wskazanych wyżej wątpliwości.</w:t>
      </w:r>
    </w:p>
    <w:p w14:paraId="5D1AC6EC" w14:textId="0C434F74"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Projektodawca przewiduje bowiem interwencję legislacyjną polegającą na de facto „twardym”-ustawowym wkroczeniu w sferę spontanicznie i „oddolnie” zagospodarowaną przez podmioty prywatne (organizacje pozarządowe non-profit oraz przedsiębiorców), którzy pozostawali aktywni w tym obszarze, przyjmując rozwiązanie skrajne, tj. najbardziej etatystyczne, polegające na utworzeniu jednego centralnego państwowego rejestru. Choć proponowane przepisy nie zabraniają formalnie dalszej działalności dotychczasowych podmiotów - ustawodawca przyczyni się de facto do zakończenia przez nie działalności, „przejmując” w pełni wykonywanie zadań w tej sferze życia społecznego.</w:t>
      </w:r>
    </w:p>
    <w:p w14:paraId="674E3B90"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Niezależnie już od wspomnianych zasad proporcjonalności (art. 31 ust. 3, a także art. 2 Konstytucji), pomocniczości (Preambuła Konstytucji), ochrony prawnej życia prywatnego (art. 47 Konstytucji), prawidłowej legislacji (art. 2 Konstytucji), a także partycypacji społecznej i wspierania wspierają przez władze publiczne działań obywateli na rzecz ochrony i poprawy stanu środowiska (art. 74 ust. 4 Konstytucji) - proponowane rozwiązania budzą poważne zastrzeżenia z punktu widzenia: ochrony prawa własności (art. 20, art. 21 oraz art. 64 Konstytucji), a także wolności działalności gospodarczej (art. 20, art. 22) i społecznej gospodarki rynkowej (art. 20 Konstytucji), które sprzeciwiają się etatystycznej interwencji państwa tam, gdzie sprawdza się prywatna inicjatywa, spontaniczna aktywność podmiotów prywatnych oraz dominują stosunki prywatno-prawne.</w:t>
      </w:r>
    </w:p>
    <w:p w14:paraId="79566B22" w14:textId="31EB8996"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Projekt ustawy w art. 2 ust. 2 pkt 4 lit. c przewiduje gromadzenie nr PESEL, a „w przypadku osoby fizycznej nie posiadającej numeru PESEL - kod kraju i numer paszportu lub innego dokumentu stwierdzającego tożsamość tej osoby”. Ponadto przewiduje się również gromadzenie nr REGON oraz NIP, a przede wszystkim: informacje o miejscu zamieszkania, adresie oraz numerze kontaktowym.</w:t>
      </w:r>
    </w:p>
    <w:p w14:paraId="0358F7EF"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Wobec powyższego powstaje uzasadnione pytanie o cel oraz proporcjonalność zbierania tego typu danych, w szczególności nr PESEL, w kontekście osiągnięcia zamierzonego celu przez projektodawcę, tj. ewidencjonowania posiadanych zwierząt przez ich właścicieli w celu zapobiegania ich bezdomności.</w:t>
      </w:r>
    </w:p>
    <w:p w14:paraId="072C339D"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W opinii Autora niniejszej opinii zbieranie nr PESEL w żaden sposób nie gwarantuje spełnienia tego celu, ani też zbliżenia się do niego. Natomiast gromadzenie tego typu danych jedynie naraża podmiot publiczny na naruszenia (m.in. ich wyciek, udostępnienie osobom niepowołanym, co może rodzić również niebezpieczeństwo z punktu widzenia ich prywatności, </w:t>
      </w:r>
      <w:r w:rsidRPr="00490076">
        <w:rPr>
          <w:rFonts w:ascii="Times New Roman" w:hAnsi="Times New Roman" w:cs="Times New Roman"/>
          <w:sz w:val="24"/>
          <w:szCs w:val="24"/>
          <w:lang w:eastAsia="pl-PL"/>
        </w:rPr>
        <w:lastRenderedPageBreak/>
        <w:t>wolności, bezpieczeństwa itd.), a w konsekwencji naruszenia przepisów o ochronie danych osobowych. Stwarza to realne zagrożenie finansowe oraz wizerunkowe dla podmiotu publicznego, jakim jest Agencja, jej funkcjonowania, co negatywnie może odbić się na jej działalności w pozostałych obszarach dla niej właściwych (będących tradycyjnie centrum jej zadań, czyli głównie rolnictwa).</w:t>
      </w:r>
    </w:p>
    <w:p w14:paraId="45C4D2D2"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Jednymi z naczelnych zasad przetwarzania danych osobowych jest zasada celowości i minimalizacji danych, mających swe źródło w art. 5 ust. 1 lit b i c Rozporządzenia Parlamentu Europejskiego i Rady (UE) 2016/679 z dnia 27 kwietnia 2016 r. w sprawie ochrony osób fizycznych w związku z przetwarzaniem danych osobowych i w sprawie </w:t>
      </w:r>
    </w:p>
    <w:p w14:paraId="2AD89264"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swobodnego przepływu takich danych oraz uchylenia dyrektywy 95/46/WE (ogólne rozporządzenie o ochronie danych) . Zgodnie z nimi: dane osobowe powinny być zbierane w konkretnych, wyraźnych i prawnie uzasadnionych celach, a także powinny być adekwatne, stosowne oraz ograniczone do tego, co niezbędne do celów, w których są przetwarzane. Z racji, że ustawodawca w żaden sposób nie odnosi się do ww. kryteriów w uzasadnieniu do Projektu ustawy ani w OSR, jak również nie informuje o przeprowadzonych konsultacjach  w zakresie przetwarzania danych osobowych, należy uznać, że kwestia ta w ogóle nie została przez niego wcześniej zbadana.</w:t>
      </w:r>
    </w:p>
    <w:p w14:paraId="5174C079"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Pomimo, że nr PESEL nie jest uznawany jako wrażliwe dane osobowe, to jego wyciek może spowodować daleko idące konsekwencje. Jest to w zasadzie już wiedzą powszechną, że uzyskanie informacji o nr PESEL przez przestępców, daje im możliwość np. zaciągnięcia pożyczki w instytucji parabankowej w imieniu osoby, której dane wyciekły . Na wagę nr PESEL zwraca uwagę sam Prezes Urzędu Ochrony Danych Osobowych (dalej jako: „PUODO”). W dokumentach urzędowych wprost uznaje (często wbrew administratorom danych zgłaszającym naruszenia do PUODO), że wysokie ryzyko naruszenia praw lub wolności osób, których dane dotyczą występuje np. w przypadku zagubienia dokumentów, które zawierają nr PESEL .</w:t>
      </w:r>
    </w:p>
    <w:p w14:paraId="0708BA00"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Kolejnym argumentem przeciw zbieraniu nr PESEL przez podmiot, który ma prowadzić KROPiK, jest fakt, że aktualnie działające podmioty na rynku polskim (np. Fundacja SAFE-Animal ) w zakresie swojej działalności nie obligują właścicieli zwierząt do podawania nr PESEL. Podmioty te współpracują również z podmiotami publicznymi (organami jednostek samorządu terytorialnego, Policją), które również nie wymagają od podmiotów prowadzących rejestry, aby zbierały nr PESEL od użytkowników.</w:t>
      </w:r>
    </w:p>
    <w:p w14:paraId="10EFAEAC" w14:textId="340A0600"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Należy mieć także na względzie konstytucyjną zasadę prawa ochrony danych osobowych, wyrażoną w art. 51 ust. 1 i 2 Konstytucji. Zgodnie z tą zasadą „władze publiczne nie mogą </w:t>
      </w:r>
      <w:r w:rsidRPr="00490076">
        <w:rPr>
          <w:rFonts w:ascii="Times New Roman" w:hAnsi="Times New Roman" w:cs="Times New Roman"/>
          <w:sz w:val="24"/>
          <w:szCs w:val="24"/>
          <w:lang w:eastAsia="pl-PL"/>
        </w:rPr>
        <w:lastRenderedPageBreak/>
        <w:t>pozyskiwać, gromadzić i udostępniać innych informacji o obywatelach niż niezbędne w demokratycznym państwie prawa”. Brzmienie tego przepisu koresponduje już z wyżej powołanymi zasadami przetwarzania i gromadzenia danych. W doktrynie wymóg „niezbędności” informacji rozumie się w następujący sposób: „Niezbędność informacji należy zatem ocenić przez pryzmat jej przydatności, konieczności (nie nadmierności) oraz proporcjonalności w ścisłym tego słowa znaczeniu. Z wymogu niezbędności informacji wynika, że nie mogą one być zbierane „na wszelki wypadek” ’ . Tak więc również na poziomie konstytucyjnym Projekt ustawy wzbudza poważne wątpliwości, co do zakresu zbieranych danych osobowych.</w:t>
      </w:r>
    </w:p>
    <w:p w14:paraId="560CC1CB"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Szczególnie ryzykowne i wątpliwe wydaje się też rozwiązanie przewidujące, że każdy, kto posiada numer transpondera, będzie miał możliwość nieodpłatnego odczytu informacji o miejscu zamieszkania albo siedziby oraz numeru telefonu komórkowego właściciela psa albo kota. Sytuacja ta również stwarza realne (oraz, jak się wydaje, niewspółmierne do celu) pole do nadużyć, ponieważ osoby trzecie - również przy braku wiedzy lub zgody samych zainteresowanych - uzyskają ustawowe uprawnienie dostępu do tych danych.</w:t>
      </w:r>
    </w:p>
    <w:p w14:paraId="42736342"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Podsumowując, projektodawca zamierza zbierać szereg danych osobowych, spośród których nie wszystkie wydają się być konieczne do skutecznego prowadzenia KROPiK-u (nr PESEL). Jednocześnie nie uzasadnia tego w żadnym wymiarze, a co więcej nie zapewnia w tej kwestii konsultacji z podmiotem, który jest właściwy w tej materii, tj. z PUODO. Jest to więc kolejny już aspekt Projektu ustawy, który ocenić można jako niedopracowany i generujący poważne wątpliwości co do jego sensowności, proporcjonalności oraz koherencji z innymi zasadami ustrojowymi.</w:t>
      </w:r>
    </w:p>
    <w:p w14:paraId="0E996BAB" w14:textId="12EA79D3"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Zgodnie z art. 2 ust. 1 Projektu ustawy: przewiduje się powierzenie kompetencji w zakresie prowadzenia KROPiK-u Agencji. Dotychczasowe zadania Agencji określone są w art. 4-6c ustawy z dnia 9 maja 2008 r. o Agencji Restrukturyzacji i Modernizacji Rolnictwa , a także w innych aktach prawnych. Ich zakres skupia się stricte wokół tematów związanych z rolnictwem, jego rozwojem, a także tematów ważnych dla społeczności wiejskich. Z kolei, Projekt ustawy dotyka materii znacznie szerszej, bo oznakowania i rejestracji psów i kotów na terenie całego państwa. Co więcej, zwierzęta te nie są w zasadzie w żaden sposób wykorzystywane w rolnictwie (za wyjątkiem psów pasterskich - hodowla zwierząt, oraz polowaniami - myślistwo). Posiadanie psa lub kota należy łączyć raczej z wewnętrzną potrzebą osoby do posiadania swojego „towarzysza” dnia codziennego, aniżeli z koniecznością (za wyjątkiem osób z niepełnosprawnościami).</w:t>
      </w:r>
    </w:p>
    <w:p w14:paraId="2EC42A5B"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Już na pierwszy rzut oka istnieje więc ewidentny rozdźwięk pomiędzy profilem oraz </w:t>
      </w:r>
      <w:r w:rsidRPr="00490076">
        <w:rPr>
          <w:rFonts w:ascii="Times New Roman" w:hAnsi="Times New Roman" w:cs="Times New Roman"/>
          <w:sz w:val="24"/>
          <w:szCs w:val="24"/>
          <w:lang w:eastAsia="pl-PL"/>
        </w:rPr>
        <w:lastRenderedPageBreak/>
        <w:t xml:space="preserve">dotychczasowymi zadaniami Agencji, a kreowanymi w Projekcie ustawy. </w:t>
      </w:r>
    </w:p>
    <w:p w14:paraId="3699B77B"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Projektodawca zdaje się tego jednak nie dostrzegać, ponieważ ani w uzasadnieniu Projektu ustawy, ani w OSR, nie wskazano żadnych argumentów, dlaczego to właśnie Agencja byłaby właściwa do prowadzenia KROPiK-u.</w:t>
      </w:r>
    </w:p>
    <w:p w14:paraId="4220BC08"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Brak uzasadnienia tego wątku zmusza Autora niniejszej Opinii, do poszukiwania ewentualnych zalet takiego rozwiązania. Wyręczając więc w tym względzie projektodawcę, można by przykładowo wskazać, że Agencja w swojej dotychczasowej działalności prowadzi inne rejestry , co mogłoby świadczyć o jej gotowości do prowadzenia KROPiK-u.</w:t>
      </w:r>
    </w:p>
    <w:p w14:paraId="7CDA4A48"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Należy jednak spojrzeć na to zagadnienie holistycznie. Po pierwsze, zgodnie z przyjętą w doktrynie definicją agencji: „agencje są państwowymi jednostkami organizacyjnymi usytuowanymi na szczeblu centralnym, przeznaczonymi do wykonywania administracji publicznej w konkretnej, wyznaczonej dziedzinie” , porównując więc zakres zadań Agencji do tej pory, należy stwierdzić, że „konkretna i wyznaczona dziedzina” nie obejmuje swoim zakresem działalności jakkolwiek związanej z psami i kotami. Po drugie, sam fakt, że Agencja prowadzi jakieś inne rejestry nie świadczy o tym, że ma ona odpowiednie zaplecze finansowo-organizacyjne do prowadzenia kolejnego, całkowicie nowego rejestru, dodatkowo z obszaru, który nie jest objęty zakresem zadań Agencji. Wskazać również należy, że KROPiK będzie bazą o bardzo dużej ilości danych. W ogólnie dostępnych danych wskazywane są szacunki, że w Polsce w 2022 roku żyło ok. 8 min psów i 7,1 min kotów , dodatkowo oprócz informacji o samym zwierzęciu i numeru transpondera zamierza się także zbierać informacje na temat właścicieli oraz informacje o osobie wprowadzającej dane.</w:t>
      </w:r>
    </w:p>
    <w:p w14:paraId="5D60A204"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Jednocześnie projektodawca wskazuje jedynie ogólne szacunki dotyczące kosztów prowadzenia KROPiK-u, bez żadnego szczegółowego uzasadnienia, a tym bardziej wskazywania konkretnych danych ze źródłami, na których bazowano. W szczególności nie podaje wyliczeń, danych czy dotychczasowych doświadczeń z innymi tego typu rejestrami, co uzasadnia wątpliwości dotyczące tego, czy koszty prowadzenia KROPiK-u przez Agencję nie będą wyższe. Wskazać tutaj należy, że skoordynowanie dotychczas istniejących rejestrów znacząco obniżyłoby wydatki budżetu państwa, m. in. dzięki temu, że koszty prowadzenia rejestru przerzucone byłyby na podmioty prywatne. Ponadto rozwiązanie takie byłoby dostępne „od zaraz”, w odróżnieniu do budowy całego systemu od podstaw.</w:t>
      </w:r>
    </w:p>
    <w:p w14:paraId="78AD9810" w14:textId="785BE91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Podsumowując, planowane jest aktualnie nałożenie na Agencję całkowicie nowych obowiązków, które nieść będą ze sobą wysokie koszty obsługi bez podawania żadnego uzasadnienia dla tego rozwiązania. Jednocześnie na rynku funkcjonują podmioty prywatne, które mają know-how i zaplecze organizacyjno-finansowe, a także pokaźną bazę danych </w:t>
      </w:r>
      <w:r w:rsidRPr="00490076">
        <w:rPr>
          <w:rFonts w:ascii="Times New Roman" w:hAnsi="Times New Roman" w:cs="Times New Roman"/>
          <w:sz w:val="24"/>
          <w:szCs w:val="24"/>
          <w:lang w:eastAsia="pl-PL"/>
        </w:rPr>
        <w:lastRenderedPageBreak/>
        <w:t>(prawie 3 min zarejestrowanych do tej pory zwierząt), co pozwala zachować sceptycyzm względem deklarowanej przez projektodawcę intencji rozwiązania problematyki rejestrowania zwierząt w sposób kompleksowy, koherentny, a przede wszystkim efektywny kosztowo i czasowo.</w:t>
      </w:r>
    </w:p>
    <w:p w14:paraId="0BB2412B" w14:textId="52F039E6"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Projekt ustawy w przepisie art. 22 jest źródłem norm prawnych, wywołujących poważne wątpliwości konstrukcyjne, a jednocześnie mogących mieć negatywny wpływ na prawa i wolności człowieka. W ust. 1 pkt 1 tego przepisu wskazane jest, że karze grzywny podlega ten, kto „będąc obowiązanym do zapewnienia oznakowania lub rejestracji psa lub kota, nie zapewnia dokonania tych czynności” w terminach przewidzianych w Projekcie ustawy. Następnie, w art. 22 ust. 1 pkt 3 karze grzywny podlega ten, kto „będąc obowiązanym do zapewnienia zmiany lub uzupełnienia informacji w KROPiK zgodnie z art. 11 ust. 2 albo 5, nie dokonuje tej czynności w terminie określonym w tych przepisach”. Sam obowiązek zapewnienia oznakowania i rejestracji, zgodnie z art. 3 ust. 2 Projektu ustawy, spoczywać ma jednak na właścicielach psów i kotów, a także na podmiotach prowadzących schronisko, jeżeli pies lub kot w nim się znajduje. Natomiast, stosownie do art. 5 ust. 2 lekarz albo technik weterynarii dokonuje oznakowania, a w świetle art. 10 ust. 2 rejestracji dokonuje wyłącznie lekarz weterynarii.</w:t>
      </w:r>
    </w:p>
    <w:p w14:paraId="507ABC54"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Konstrukcja legislacyjna cytowanych przepisów jest wadliwa z punktu widzenia techniki prawodawczej oraz kanonu języka prawnego, nieudolna i wywołująca wątpliwości interpretacyjne - na które w przypadku regulacji represyjnej (karnej, karno¬administracyjnej) nie może być zgody.</w:t>
      </w:r>
    </w:p>
    <w:p w14:paraId="0F97B4B7"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Z powyższego wynika więc, że w sytuacji, w której lekarz albo technik weterynarii zaniedba realizacji obowiązku poprawnego oznakowania psa lub kota, np. poprzez niewłaściwe zaimplementowanie transpondera lub lekarz weterynarii nie zarejestruje zwierzęcia w systemie (z powodu innego błędu albo zaniechania) - odpowiedzialność nadal mieliby ponosić właściciele zwierząt.</w:t>
      </w:r>
    </w:p>
    <w:p w14:paraId="78DD6E79" w14:textId="14B209A1"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Należy więc stwierdzić, że proponowana konstrukcja przepisów budzi poważne wątpliwości w świetle zasady prawidłowej legislacji, która obejmuje m. in. określoność prawa (jednoznaczność prawa), mającej źródło w art. 2 Konstytucji . Zasada określoności prawa jest szczególnie istotna przy tworzeniu przepisów karnych, które ze swej istoty przewidują znaczną ingerencję w prawa i wolności człowieka i obywatela. Wymaga ona od prawodawcy tego, aby konstruowane przepisy były formułowane w sposób poprawny, jasny i precyzyjny . Przymiotów tych nie można jednak przypisać, z wyżej wymienionych względów, art. 22 ust. 1 pkt 1 i 3 Projektu ustawy. Wobec tego, uznać również należy, że przepisy w obecnym brzmieniu </w:t>
      </w:r>
      <w:r w:rsidRPr="00490076">
        <w:rPr>
          <w:rFonts w:ascii="Times New Roman" w:hAnsi="Times New Roman" w:cs="Times New Roman"/>
          <w:sz w:val="24"/>
          <w:szCs w:val="24"/>
          <w:lang w:eastAsia="pl-PL"/>
        </w:rPr>
        <w:lastRenderedPageBreak/>
        <w:t>wchodzą w konflikt z tradycyjnymi rozumowaniami-paremiami prawniczymi nullum crimen sine lege certa oraz nulla contraventio, nulla poena sine lege certa, które są jednocześnie wyrażone przez ustrojodawcę w art. 42 ust. 1 Konstytucji, a obecne także w art. 1 § 1 ustawy z dnia 6 czerwca 1997 r. Kodeks karny  oraz art. 1 § 1 ustawy z dnia 20 maja 1971 r. Kodeks wykroczeń , a także w przepisach prawa międzynarodowego, np. art. 49 Karty praw podstawowych Unii Europejskiej, art. 7 Konwencji O Ochronie Praw Człowieka i Podstawowych Wolności sporządzonej w Rzymie dnia 4 listopada 1950 r., zmienionej następnie Protokołami nr 3, 5 i 8 oraz uzupełnionej Protokołem nr 2 , art. 11 ust. 2 Powszechnej Deklaracji Praw Człowieka .</w:t>
      </w:r>
    </w:p>
    <w:p w14:paraId="04C7E282" w14:textId="021815F4"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Zwrócić należy ponadto na przepis określający termin wejścia w życie ustawy w Projekcie ustawy. Projektodawca skonstruował go w następujący sposób:</w:t>
      </w:r>
    </w:p>
    <w:p w14:paraId="0349408A"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Art. 26. Ustawa wchodzi w życie z dniem wdrożenia rozwiązań technicznych umożliwiających rejestrację psa i kota, określonym w komunikacie, o którym mowa w art. 23, z wyjątkiem:</w:t>
      </w:r>
    </w:p>
    <w:p w14:paraId="2C3DA129"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1)</w:t>
      </w:r>
      <w:r w:rsidRPr="00490076">
        <w:rPr>
          <w:rFonts w:ascii="Times New Roman" w:hAnsi="Times New Roman" w:cs="Times New Roman"/>
          <w:sz w:val="24"/>
          <w:szCs w:val="24"/>
          <w:lang w:eastAsia="pl-PL"/>
        </w:rPr>
        <w:tab/>
        <w:t>art. 6-9, art. 15, art. 23 i art. 24, które wchodzą w po upływie 14 dni od dnia ogłoszenia;</w:t>
      </w:r>
    </w:p>
    <w:p w14:paraId="535C701F"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2)</w:t>
      </w:r>
      <w:r w:rsidRPr="00490076">
        <w:rPr>
          <w:rFonts w:ascii="Times New Roman" w:hAnsi="Times New Roman" w:cs="Times New Roman"/>
          <w:sz w:val="24"/>
          <w:szCs w:val="24"/>
          <w:lang w:eastAsia="pl-PL"/>
        </w:rPr>
        <w:tab/>
        <w:t>art. 17, który wchodzi w życie z dniem ogłoszenia komunikatu, o którym mowa w art. 23;</w:t>
      </w:r>
    </w:p>
    <w:p w14:paraId="1C463805"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3)</w:t>
      </w:r>
      <w:r w:rsidRPr="00490076">
        <w:rPr>
          <w:rFonts w:ascii="Times New Roman" w:hAnsi="Times New Roman" w:cs="Times New Roman"/>
          <w:sz w:val="24"/>
          <w:szCs w:val="24"/>
          <w:lang w:eastAsia="pl-PL"/>
        </w:rPr>
        <w:tab/>
        <w:t>art. 22, który wchodzi w życie po upływie 12 miesięcy od dnia wdrożenia rozwiązań technicznych umożliwiających rejestrację psa i kota, określonego w komunikacie, o którym mowa w art. 23.</w:t>
      </w:r>
    </w:p>
    <w:p w14:paraId="4CDFDABA"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 tym kontekście warto też zacytować, związany z art. 26 Projektu ustawy, przepis art. 23:</w:t>
      </w:r>
    </w:p>
    <w:p w14:paraId="42D6F347"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Art. 23. Minister właściwy do spraw informatyzacji ogłasza w Dzienniku Ustaw Rzeczypospolitej Polskiej oraz na stronie podmiotowej Biuletynu Informacji Publicznej ministra właściwego do spraw informatyzacji komunikat określający dzień wdrożenia rozwiązań technicznych umożliwiających rejestrację psów i kotów. Komunikat ogłasza się w terminie co najmniej 3 miesięcy przed dniem wdrożenia rozwiązań technicznych.</w:t>
      </w:r>
    </w:p>
    <w:p w14:paraId="4B3FBF3D"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Choć formalnie, z punktu widzenia doświadczeń praktyki redagowania przepisów oraz par. 46 ZTP:</w:t>
      </w:r>
    </w:p>
    <w:p w14:paraId="679855D5"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46. </w:t>
      </w:r>
    </w:p>
    <w:p w14:paraId="5A21C1F1"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1.</w:t>
      </w:r>
      <w:r w:rsidRPr="00490076">
        <w:rPr>
          <w:rFonts w:ascii="Times New Roman" w:hAnsi="Times New Roman" w:cs="Times New Roman"/>
          <w:sz w:val="24"/>
          <w:szCs w:val="24"/>
          <w:lang w:eastAsia="pl-PL"/>
        </w:rPr>
        <w:tab/>
        <w:t>Wejścia w życie ustawy albo jej poszczególnych przepisów nie uzależnia się od wystąpienia zdarzenia przyszłego, chyba że jest to konieczne ze względu na zakres regulacji ustawy albo jej poszczególnych przepisów, a termin wystąpienia zdarzenia przyszłego można ustalić w sposób niebudzący wątpliwości i zostanie on urzędowo podany do wiadomości publicznej.</w:t>
      </w:r>
    </w:p>
    <w:p w14:paraId="5C1A142A"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2.</w:t>
      </w:r>
      <w:r w:rsidRPr="00490076">
        <w:rPr>
          <w:rFonts w:ascii="Times New Roman" w:hAnsi="Times New Roman" w:cs="Times New Roman"/>
          <w:sz w:val="24"/>
          <w:szCs w:val="24"/>
          <w:lang w:eastAsia="pl-PL"/>
        </w:rPr>
        <w:tab/>
        <w:t xml:space="preserve">W przypadku, o którym mowa w ust. 1, ustawa powinna określać formę urzędowego </w:t>
      </w:r>
      <w:r w:rsidRPr="00490076">
        <w:rPr>
          <w:rFonts w:ascii="Times New Roman" w:hAnsi="Times New Roman" w:cs="Times New Roman"/>
          <w:sz w:val="24"/>
          <w:szCs w:val="24"/>
          <w:lang w:eastAsia="pl-PL"/>
        </w:rPr>
        <w:lastRenderedPageBreak/>
        <w:t>podania do wiadomości publicznej terminu wystąpienia zdarzenia przyszłego oraz organ właściwy do dokonania tej czynności.</w:t>
      </w:r>
    </w:p>
    <w:p w14:paraId="6F847263" w14:textId="77777777" w:rsidR="006078A9" w:rsidRPr="00490076" w:rsidRDefault="006078A9" w:rsidP="006078A9">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3.</w:t>
      </w:r>
      <w:r w:rsidRPr="00490076">
        <w:rPr>
          <w:rFonts w:ascii="Times New Roman" w:hAnsi="Times New Roman" w:cs="Times New Roman"/>
          <w:sz w:val="24"/>
          <w:szCs w:val="24"/>
          <w:lang w:eastAsia="pl-PL"/>
        </w:rPr>
        <w:tab/>
        <w:t>sposób określenia dnia wejścia w życie nie został ujęty wadliwie (sprzecznie z ZTP lub praktyką), regulacja budzi poważne wątpliwości po stronie jego interpretatorów oraz adresatów.</w:t>
      </w:r>
    </w:p>
    <w:p w14:paraId="53E6065F" w14:textId="472525B8" w:rsidR="00FF481F" w:rsidRPr="00490076" w:rsidRDefault="006078A9" w:rsidP="006078A9">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hAnsi="Times New Roman" w:cs="Times New Roman"/>
          <w:sz w:val="24"/>
          <w:szCs w:val="24"/>
          <w:lang w:eastAsia="pl-PL"/>
        </w:rPr>
        <w:t>Projekt ustawy uzależnia bowiem termin wejście w życie jej przepisów od wdrożenia rozwiązań technicznych umożliwiających rejestrację psa i kota oraz ogłoszenia stosownego Komunikatu w Dzienniku Ustaw, co wywołuje pytania o czas, w którym konieczne będzie dostosowanie się do nowych obowiązków ustawowych, dzień od którego regulacja (w razie jego przyjęcia i publikacji w publikatorze) będzie stosowana, a zatem i długość okresu vacatio legis. A biorąc pod uwagę fakt, że proponowane przepisy mają istotne znaczenie dla wielu podmiotów, w tym prywatnych jednostek organizacyjnych, do których celów statutowych należy troska o dobrostan zwierząt oraz prowadzenie baz danych psów i kotów, aktualne brzmienie przepisu o wejściu w życie jest źródłem dodatkowych wątpliwości, niepewności, stresu oraz trudności w ewentualnym planowaniu dalszych działań.</w:t>
      </w:r>
    </w:p>
    <w:p w14:paraId="56470DEB" w14:textId="77777777" w:rsidR="00490076" w:rsidRDefault="00490076"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04E9DB1B" w14:textId="0D2818AB" w:rsidR="00B36625" w:rsidRPr="00490076" w:rsidRDefault="009D2102"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 xml:space="preserve">9) </w:t>
      </w:r>
      <w:r w:rsidR="00B36625" w:rsidRPr="00490076">
        <w:rPr>
          <w:rFonts w:ascii="Times New Roman" w:eastAsia="Times New Roman" w:hAnsi="Times New Roman" w:cs="Times New Roman"/>
          <w:b/>
          <w:bCs/>
          <w:sz w:val="24"/>
          <w:szCs w:val="24"/>
          <w:lang w:eastAsia="pl-PL"/>
        </w:rPr>
        <w:t xml:space="preserve">Instytut Zootechniki </w:t>
      </w:r>
      <w:r w:rsidRPr="00490076">
        <w:rPr>
          <w:rFonts w:ascii="Times New Roman" w:eastAsia="Times New Roman" w:hAnsi="Times New Roman" w:cs="Times New Roman"/>
          <w:b/>
          <w:bCs/>
          <w:sz w:val="24"/>
          <w:szCs w:val="24"/>
          <w:lang w:eastAsia="pl-PL"/>
        </w:rPr>
        <w:t xml:space="preserve">– </w:t>
      </w:r>
      <w:r w:rsidR="00B36625" w:rsidRPr="00490076">
        <w:rPr>
          <w:rFonts w:ascii="Times New Roman" w:eastAsia="Times New Roman" w:hAnsi="Times New Roman" w:cs="Times New Roman"/>
          <w:b/>
          <w:bCs/>
          <w:sz w:val="24"/>
          <w:szCs w:val="24"/>
          <w:lang w:eastAsia="pl-PL"/>
        </w:rPr>
        <w:t>PIB</w:t>
      </w:r>
      <w:r w:rsidRPr="00490076">
        <w:rPr>
          <w:rFonts w:ascii="Times New Roman" w:eastAsia="Times New Roman" w:hAnsi="Times New Roman" w:cs="Times New Roman"/>
          <w:b/>
          <w:bCs/>
          <w:sz w:val="24"/>
          <w:szCs w:val="24"/>
          <w:lang w:eastAsia="pl-PL"/>
        </w:rPr>
        <w:t>:</w:t>
      </w:r>
      <w:r w:rsidR="00B36625" w:rsidRPr="00490076">
        <w:rPr>
          <w:rFonts w:ascii="Times New Roman" w:eastAsia="Times New Roman" w:hAnsi="Times New Roman" w:cs="Times New Roman"/>
          <w:b/>
          <w:bCs/>
          <w:sz w:val="24"/>
          <w:szCs w:val="24"/>
          <w:lang w:eastAsia="pl-PL"/>
        </w:rPr>
        <w:t xml:space="preserve"> </w:t>
      </w:r>
    </w:p>
    <w:p w14:paraId="33140C19" w14:textId="5745D3AB" w:rsidR="00B36625" w:rsidRPr="00490076" w:rsidRDefault="00317C95" w:rsidP="001D3964">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
          <w:bCs/>
          <w:sz w:val="24"/>
          <w:szCs w:val="24"/>
          <w:lang w:eastAsia="pl-PL"/>
        </w:rPr>
        <w:t xml:space="preserve">- </w:t>
      </w:r>
      <w:r w:rsidRPr="00490076">
        <w:rPr>
          <w:rFonts w:ascii="Times New Roman" w:eastAsia="Times New Roman" w:hAnsi="Times New Roman" w:cs="Times New Roman"/>
          <w:sz w:val="24"/>
          <w:szCs w:val="24"/>
          <w:lang w:eastAsia="pl-PL"/>
        </w:rPr>
        <w:t>w a</w:t>
      </w:r>
      <w:r w:rsidR="00B36625" w:rsidRPr="00490076">
        <w:rPr>
          <w:rFonts w:ascii="Times New Roman" w:eastAsia="Times New Roman" w:hAnsi="Times New Roman" w:cs="Times New Roman"/>
          <w:sz w:val="24"/>
          <w:szCs w:val="24"/>
          <w:lang w:eastAsia="pl-PL"/>
        </w:rPr>
        <w:t>rt. 9</w:t>
      </w:r>
      <w:r w:rsidRPr="00490076">
        <w:rPr>
          <w:rFonts w:ascii="Times New Roman" w:eastAsia="Times New Roman" w:hAnsi="Times New Roman" w:cs="Times New Roman"/>
          <w:sz w:val="24"/>
          <w:szCs w:val="24"/>
          <w:lang w:eastAsia="pl-PL"/>
        </w:rPr>
        <w:t xml:space="preserve"> d</w:t>
      </w:r>
      <w:r w:rsidR="00B36625" w:rsidRPr="00490076">
        <w:rPr>
          <w:rFonts w:ascii="Times New Roman" w:eastAsia="Times New Roman" w:hAnsi="Times New Roman" w:cs="Times New Roman"/>
          <w:sz w:val="24"/>
          <w:szCs w:val="24"/>
          <w:lang w:eastAsia="pl-PL"/>
        </w:rPr>
        <w:t>oprecyzowanie maksymalnego rozmiaru wszczepianego transpondera,</w:t>
      </w:r>
      <w:r w:rsidR="00B36625" w:rsidRPr="00490076">
        <w:rPr>
          <w:rFonts w:ascii="Times New Roman" w:eastAsia="Times New Roman" w:hAnsi="Times New Roman" w:cs="Times New Roman"/>
          <w:b/>
          <w:sz w:val="24"/>
          <w:szCs w:val="24"/>
          <w:lang w:eastAsia="pl-PL"/>
        </w:rPr>
        <w:t xml:space="preserve"> </w:t>
      </w:r>
      <w:r w:rsidR="00B36625" w:rsidRPr="00490076">
        <w:rPr>
          <w:rFonts w:ascii="Times New Roman" w:eastAsia="Times New Roman" w:hAnsi="Times New Roman" w:cs="Times New Roman"/>
          <w:bCs/>
          <w:sz w:val="24"/>
          <w:szCs w:val="24"/>
          <w:lang w:eastAsia="pl-PL"/>
        </w:rPr>
        <w:t>nieprzekraczającą wymiarów 2,12 x 12 mm oraz wskazanie miejsca wszczepienia</w:t>
      </w:r>
      <w:r w:rsidRPr="00490076">
        <w:rPr>
          <w:rFonts w:ascii="Times New Roman" w:eastAsia="Times New Roman" w:hAnsi="Times New Roman" w:cs="Times New Roman"/>
          <w:bCs/>
          <w:sz w:val="24"/>
          <w:szCs w:val="24"/>
          <w:lang w:eastAsia="pl-PL"/>
        </w:rPr>
        <w:t>.</w:t>
      </w:r>
      <w:r w:rsidR="00B36625" w:rsidRPr="00490076">
        <w:rPr>
          <w:rFonts w:ascii="Times New Roman" w:eastAsia="Times New Roman" w:hAnsi="Times New Roman" w:cs="Times New Roman"/>
          <w:bCs/>
          <w:sz w:val="24"/>
          <w:szCs w:val="24"/>
          <w:lang w:eastAsia="pl-PL"/>
        </w:rPr>
        <w:t xml:space="preserve"> Powyższa regulacja wielkości transpondera ma na celu zagwarantowanie możliwie bezbolesnego i bezpiecznego zabiegu iniekcji chipa zwierzęciu</w:t>
      </w:r>
      <w:r w:rsidRPr="00490076">
        <w:rPr>
          <w:rFonts w:ascii="Times New Roman" w:eastAsia="Times New Roman" w:hAnsi="Times New Roman" w:cs="Times New Roman"/>
          <w:bCs/>
          <w:sz w:val="24"/>
          <w:szCs w:val="24"/>
          <w:lang w:eastAsia="pl-PL"/>
        </w:rPr>
        <w:t>,</w:t>
      </w:r>
    </w:p>
    <w:p w14:paraId="2320ED0E" w14:textId="5BF88CC6" w:rsidR="00B36625" w:rsidRPr="00490076" w:rsidRDefault="00317C95" w:rsidP="001D3964">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o</w:t>
      </w:r>
      <w:r w:rsidR="00B36625" w:rsidRPr="00490076">
        <w:rPr>
          <w:rFonts w:ascii="Times New Roman" w:eastAsia="Times New Roman" w:hAnsi="Times New Roman" w:cs="Times New Roman"/>
          <w:bCs/>
          <w:sz w:val="24"/>
          <w:szCs w:val="24"/>
          <w:lang w:eastAsia="pl-PL"/>
        </w:rPr>
        <w:t>kreślenie jednego miejsca do wszczepienia transpondera jak ma to miejsce np. w przypadku bydła w celu sprawniejszej identyfikacji zdalnej zwierząt</w:t>
      </w:r>
      <w:r w:rsidRPr="00490076">
        <w:rPr>
          <w:rFonts w:ascii="Times New Roman" w:eastAsia="Times New Roman" w:hAnsi="Times New Roman" w:cs="Times New Roman"/>
          <w:bCs/>
          <w:sz w:val="24"/>
          <w:szCs w:val="24"/>
          <w:lang w:eastAsia="pl-PL"/>
        </w:rPr>
        <w:t>,</w:t>
      </w:r>
    </w:p>
    <w:p w14:paraId="59617EEB" w14:textId="77885E70" w:rsidR="00B36625" w:rsidRPr="00490076" w:rsidRDefault="00317C95"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 a</w:t>
      </w:r>
      <w:r w:rsidR="00B36625" w:rsidRPr="00490076">
        <w:rPr>
          <w:rFonts w:ascii="Times New Roman" w:eastAsia="Times New Roman" w:hAnsi="Times New Roman" w:cs="Times New Roman"/>
          <w:sz w:val="24"/>
          <w:szCs w:val="24"/>
          <w:lang w:eastAsia="pl-PL"/>
        </w:rPr>
        <w:t xml:space="preserve">rt. 3.1. </w:t>
      </w:r>
      <w:r w:rsidRPr="00490076">
        <w:rPr>
          <w:rFonts w:ascii="Times New Roman" w:eastAsia="Times New Roman" w:hAnsi="Times New Roman" w:cs="Times New Roman"/>
          <w:sz w:val="24"/>
          <w:szCs w:val="24"/>
          <w:lang w:eastAsia="pl-PL"/>
        </w:rPr>
        <w:t>ro</w:t>
      </w:r>
      <w:r w:rsidR="00B36625" w:rsidRPr="00490076">
        <w:rPr>
          <w:rFonts w:ascii="Times New Roman" w:eastAsia="Times New Roman" w:hAnsi="Times New Roman" w:cs="Times New Roman"/>
          <w:sz w:val="24"/>
          <w:szCs w:val="24"/>
          <w:lang w:eastAsia="pl-PL"/>
        </w:rPr>
        <w:t>zszerzenie definicji obowiązku oznakowania i objęcie obowiązkiem wszczepienia transpondera u psów i kotów urodzonych przed wejściem w życie ustawy z uwzględnieniem okresu przejściowego do 1-go lub 2-go obowiązku rocznego szczepienia na wściekliznę</w:t>
      </w:r>
      <w:r w:rsidRPr="00490076">
        <w:rPr>
          <w:rFonts w:ascii="Times New Roman" w:eastAsia="Times New Roman" w:hAnsi="Times New Roman" w:cs="Times New Roman"/>
          <w:sz w:val="24"/>
          <w:szCs w:val="24"/>
          <w:lang w:eastAsia="pl-PL"/>
        </w:rPr>
        <w:t>,</w:t>
      </w:r>
    </w:p>
    <w:p w14:paraId="3423E313" w14:textId="062360E1" w:rsidR="00B36625" w:rsidRPr="00490076" w:rsidRDefault="00317C95"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Cs/>
          <w:sz w:val="24"/>
          <w:szCs w:val="24"/>
          <w:lang w:eastAsia="pl-PL"/>
        </w:rPr>
        <w:t>- do a</w:t>
      </w:r>
      <w:r w:rsidR="00B36625" w:rsidRPr="00490076">
        <w:rPr>
          <w:rFonts w:ascii="Times New Roman" w:eastAsia="Times New Roman" w:hAnsi="Times New Roman" w:cs="Times New Roman"/>
          <w:bCs/>
          <w:sz w:val="24"/>
          <w:szCs w:val="24"/>
          <w:lang w:eastAsia="pl-PL"/>
        </w:rPr>
        <w:t>rt. 4</w:t>
      </w:r>
      <w:r w:rsidRPr="00490076">
        <w:rPr>
          <w:rFonts w:ascii="Times New Roman" w:eastAsia="Times New Roman" w:hAnsi="Times New Roman" w:cs="Times New Roman"/>
          <w:bCs/>
          <w:sz w:val="24"/>
          <w:szCs w:val="24"/>
          <w:lang w:eastAsia="pl-PL"/>
        </w:rPr>
        <w:t xml:space="preserve"> – projektowana u</w:t>
      </w:r>
      <w:r w:rsidR="00B36625" w:rsidRPr="00490076">
        <w:rPr>
          <w:rFonts w:ascii="Times New Roman" w:eastAsia="Times New Roman" w:hAnsi="Times New Roman" w:cs="Times New Roman"/>
          <w:bCs/>
          <w:sz w:val="24"/>
          <w:szCs w:val="24"/>
          <w:lang w:eastAsia="pl-PL"/>
        </w:rPr>
        <w:t>stawa ogranicza się do jedynie nowonarodzonych psów i kotów</w:t>
      </w:r>
      <w:r w:rsidR="00B36625" w:rsidRPr="00490076">
        <w:rPr>
          <w:rFonts w:ascii="Times New Roman" w:eastAsia="Times New Roman" w:hAnsi="Times New Roman" w:cs="Times New Roman"/>
          <w:sz w:val="24"/>
          <w:szCs w:val="24"/>
          <w:lang w:eastAsia="pl-PL"/>
        </w:rPr>
        <w:t xml:space="preserve"> oraz zwierząt pozostających w schroniskach i hodowlach, co powoduje nieszczelność całego systemu prze wiele lat. Należy wprowadzić okres przejściowy z obowiązkiem wykonania znakowania dla wszystkich właścicieli bez względu na czas utrzymywania zwierząt</w:t>
      </w:r>
      <w:r w:rsidRPr="00490076">
        <w:rPr>
          <w:rFonts w:ascii="Times New Roman" w:eastAsia="Times New Roman" w:hAnsi="Times New Roman" w:cs="Times New Roman"/>
          <w:sz w:val="24"/>
          <w:szCs w:val="24"/>
          <w:lang w:eastAsia="pl-PL"/>
        </w:rPr>
        <w:t>,</w:t>
      </w:r>
    </w:p>
    <w:p w14:paraId="5FCB2BD6" w14:textId="24411937" w:rsidR="00B36625" w:rsidRPr="00490076" w:rsidRDefault="00317C95"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B36625" w:rsidRPr="00490076">
        <w:rPr>
          <w:rFonts w:ascii="Times New Roman" w:eastAsia="Times New Roman" w:hAnsi="Times New Roman" w:cs="Times New Roman"/>
          <w:sz w:val="24"/>
          <w:szCs w:val="24"/>
          <w:lang w:eastAsia="pl-PL"/>
        </w:rPr>
        <w:t>należy przewidzieć możliwość łączenia informacji identyfikacyjnych psów i kotów z ich historią chorobową w tym zabiegową, co pozwoli na pozyskanie pełnych danych o zwierzętach przeznaczonych do adopcji</w:t>
      </w:r>
      <w:r w:rsidR="00FF481F" w:rsidRPr="00490076">
        <w:rPr>
          <w:rFonts w:ascii="Times New Roman" w:eastAsia="Times New Roman" w:hAnsi="Times New Roman" w:cs="Times New Roman"/>
          <w:sz w:val="24"/>
          <w:szCs w:val="24"/>
          <w:lang w:eastAsia="pl-PL"/>
        </w:rPr>
        <w:t>.</w:t>
      </w:r>
    </w:p>
    <w:p w14:paraId="3C6798C9" w14:textId="77777777" w:rsidR="00FF481F" w:rsidRPr="00490076" w:rsidRDefault="00FF481F"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5F37A794" w14:textId="186374C3" w:rsidR="00352CA0" w:rsidRPr="00490076" w:rsidRDefault="00352CA0"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b/>
          <w:bCs/>
          <w:sz w:val="24"/>
          <w:szCs w:val="24"/>
          <w:lang w:eastAsia="pl-PL"/>
        </w:rPr>
        <w:lastRenderedPageBreak/>
        <w:t xml:space="preserve">10) </w:t>
      </w:r>
      <w:r w:rsidR="00FF481F" w:rsidRPr="00490076">
        <w:rPr>
          <w:rFonts w:ascii="Times New Roman" w:hAnsi="Times New Roman" w:cs="Times New Roman"/>
          <w:b/>
          <w:bCs/>
          <w:sz w:val="24"/>
          <w:szCs w:val="24"/>
          <w:lang w:eastAsia="pl-PL"/>
        </w:rPr>
        <w:t>O</w:t>
      </w:r>
      <w:r w:rsidRPr="00490076">
        <w:rPr>
          <w:rFonts w:ascii="Times New Roman" w:hAnsi="Times New Roman" w:cs="Times New Roman"/>
          <w:b/>
          <w:bCs/>
          <w:sz w:val="24"/>
          <w:szCs w:val="24"/>
          <w:lang w:eastAsia="pl-PL"/>
        </w:rPr>
        <w:t xml:space="preserve">soba prywatna </w:t>
      </w:r>
      <w:r w:rsidR="00FF481F" w:rsidRPr="00490076">
        <w:rPr>
          <w:rFonts w:ascii="Times New Roman" w:hAnsi="Times New Roman" w:cs="Times New Roman"/>
          <w:b/>
          <w:bCs/>
          <w:sz w:val="24"/>
          <w:szCs w:val="24"/>
          <w:lang w:eastAsia="pl-PL"/>
        </w:rPr>
        <w:t xml:space="preserve">pan </w:t>
      </w:r>
      <w:r w:rsidRPr="00490076">
        <w:rPr>
          <w:rFonts w:ascii="Times New Roman" w:hAnsi="Times New Roman" w:cs="Times New Roman"/>
          <w:b/>
          <w:bCs/>
          <w:sz w:val="24"/>
          <w:szCs w:val="24"/>
          <w:lang w:eastAsia="pl-PL"/>
        </w:rPr>
        <w:t xml:space="preserve">G. S. </w:t>
      </w:r>
      <w:r w:rsidR="00931FF9" w:rsidRPr="00490076">
        <w:rPr>
          <w:rFonts w:ascii="Times New Roman" w:hAnsi="Times New Roman" w:cs="Times New Roman"/>
          <w:b/>
          <w:bCs/>
          <w:sz w:val="24"/>
          <w:szCs w:val="24"/>
          <w:lang w:eastAsia="pl-PL"/>
        </w:rPr>
        <w:t>członek</w:t>
      </w:r>
      <w:r w:rsidR="00931FF9" w:rsidRPr="00490076">
        <w:rPr>
          <w:rFonts w:ascii="Times New Roman" w:hAnsi="Times New Roman" w:cs="Times New Roman"/>
          <w:sz w:val="24"/>
          <w:szCs w:val="24"/>
          <w:lang w:eastAsia="pl-PL"/>
        </w:rPr>
        <w:t xml:space="preserve"> </w:t>
      </w:r>
      <w:r w:rsidR="00931FF9" w:rsidRPr="00490076">
        <w:rPr>
          <w:rFonts w:ascii="Times New Roman" w:hAnsi="Times New Roman" w:cs="Times New Roman"/>
          <w:b/>
          <w:bCs/>
          <w:sz w:val="24"/>
          <w:szCs w:val="24"/>
          <w:lang w:eastAsia="pl-PL"/>
        </w:rPr>
        <w:t>Związku Kynologicznego w Polsce</w:t>
      </w:r>
      <w:r w:rsidRPr="00490076">
        <w:rPr>
          <w:rFonts w:ascii="Times New Roman" w:hAnsi="Times New Roman" w:cs="Times New Roman"/>
          <w:sz w:val="24"/>
          <w:szCs w:val="24"/>
          <w:lang w:eastAsia="pl-PL"/>
        </w:rPr>
        <w:t>:</w:t>
      </w:r>
    </w:p>
    <w:p w14:paraId="405C87E3" w14:textId="0B890E5A" w:rsidR="00352CA0" w:rsidRPr="00490076" w:rsidRDefault="00352CA0" w:rsidP="001D3964">
      <w:pPr>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p</w:t>
      </w:r>
      <w:r w:rsidR="00931FF9" w:rsidRPr="00490076">
        <w:rPr>
          <w:rFonts w:ascii="Times New Roman" w:hAnsi="Times New Roman" w:cs="Times New Roman"/>
          <w:sz w:val="24"/>
          <w:szCs w:val="24"/>
          <w:lang w:eastAsia="pl-PL"/>
        </w:rPr>
        <w:t xml:space="preserve">rojekt ustawy nie zakłada możliwości rejestracji psa  hodowlanego sprowadzanego z </w:t>
      </w:r>
      <w:r w:rsidRPr="00490076">
        <w:rPr>
          <w:rFonts w:ascii="Times New Roman" w:hAnsi="Times New Roman" w:cs="Times New Roman"/>
          <w:sz w:val="24"/>
          <w:szCs w:val="24"/>
          <w:lang w:eastAsia="pl-PL"/>
        </w:rPr>
        <w:t>zagranicy. Ta</w:t>
      </w:r>
      <w:r w:rsidR="00931FF9" w:rsidRPr="00490076">
        <w:rPr>
          <w:rFonts w:ascii="Times New Roman" w:hAnsi="Times New Roman" w:cs="Times New Roman"/>
          <w:sz w:val="24"/>
          <w:szCs w:val="24"/>
          <w:lang w:eastAsia="pl-PL"/>
        </w:rPr>
        <w:t xml:space="preserve"> kwestia powinna być w jakiś sposób rozwiązana, czy będą to robiły służby celne, czy właściciel będzie zobligowany w określonym czasie zgłosić psa i zarejestrować w bazie</w:t>
      </w:r>
      <w:r w:rsidRPr="00490076">
        <w:rPr>
          <w:rFonts w:ascii="Times New Roman" w:hAnsi="Times New Roman" w:cs="Times New Roman"/>
          <w:sz w:val="24"/>
          <w:szCs w:val="24"/>
          <w:lang w:eastAsia="pl-PL"/>
        </w:rPr>
        <w:t>,</w:t>
      </w:r>
      <w:r w:rsidR="00931FF9" w:rsidRPr="00490076">
        <w:rPr>
          <w:rFonts w:ascii="Times New Roman" w:hAnsi="Times New Roman" w:cs="Times New Roman"/>
          <w:sz w:val="24"/>
          <w:szCs w:val="24"/>
          <w:lang w:eastAsia="pl-PL"/>
        </w:rPr>
        <w:t xml:space="preserve"> </w:t>
      </w:r>
    </w:p>
    <w:p w14:paraId="3608074F" w14:textId="77777777" w:rsidR="00352CA0" w:rsidRPr="00490076" w:rsidRDefault="00352CA0" w:rsidP="001D3964">
      <w:pPr>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b</w:t>
      </w:r>
      <w:r w:rsidR="00931FF9" w:rsidRPr="00490076">
        <w:rPr>
          <w:rFonts w:ascii="Times New Roman" w:hAnsi="Times New Roman" w:cs="Times New Roman"/>
          <w:sz w:val="24"/>
          <w:szCs w:val="24"/>
          <w:lang w:eastAsia="pl-PL"/>
        </w:rPr>
        <w:t>aza danych powinna zawierać zakładkę znaki szczególne, zwłaszcza w dobie bezproblemowego usunięcia transpondera i zwiększenia możliwości ustalenia właściciela</w:t>
      </w:r>
      <w:r w:rsidRPr="00490076">
        <w:rPr>
          <w:rFonts w:ascii="Times New Roman" w:hAnsi="Times New Roman" w:cs="Times New Roman"/>
          <w:sz w:val="24"/>
          <w:szCs w:val="24"/>
          <w:lang w:eastAsia="pl-PL"/>
        </w:rPr>
        <w:t>,</w:t>
      </w:r>
    </w:p>
    <w:p w14:paraId="30001BC6" w14:textId="77777777" w:rsidR="00352CA0" w:rsidRPr="00490076" w:rsidRDefault="00352CA0" w:rsidP="001D3964">
      <w:pPr>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00931FF9" w:rsidRPr="00490076">
        <w:rPr>
          <w:rFonts w:ascii="Times New Roman" w:hAnsi="Times New Roman" w:cs="Times New Roman"/>
          <w:sz w:val="24"/>
          <w:szCs w:val="24"/>
          <w:lang w:eastAsia="pl-PL"/>
        </w:rPr>
        <w:t xml:space="preserve"> ma być wprowadzony monopol na sprzedaż chipów</w:t>
      </w:r>
      <w:r w:rsidRPr="00490076">
        <w:rPr>
          <w:rFonts w:ascii="Times New Roman" w:hAnsi="Times New Roman" w:cs="Times New Roman"/>
          <w:sz w:val="24"/>
          <w:szCs w:val="24"/>
          <w:lang w:eastAsia="pl-PL"/>
        </w:rPr>
        <w:t>,</w:t>
      </w:r>
    </w:p>
    <w:p w14:paraId="5DEFF4AA" w14:textId="31118711" w:rsidR="00931FF9" w:rsidRPr="00490076" w:rsidRDefault="00352CA0" w:rsidP="001D3964">
      <w:pPr>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p</w:t>
      </w:r>
      <w:r w:rsidR="00931FF9" w:rsidRPr="00490076">
        <w:rPr>
          <w:rFonts w:ascii="Times New Roman" w:hAnsi="Times New Roman" w:cs="Times New Roman"/>
          <w:sz w:val="24"/>
          <w:szCs w:val="24"/>
          <w:lang w:eastAsia="pl-PL"/>
        </w:rPr>
        <w:t>odmioty zewnętrzne powinny posiadać jedynie możliwość odpytania, a nie możliwości kwerendowania bazy. </w:t>
      </w:r>
    </w:p>
    <w:p w14:paraId="05DA6F9E"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5989F99E" w14:textId="7EEDDA3E" w:rsidR="00931FF9" w:rsidRPr="00490076" w:rsidRDefault="00352CA0"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 xml:space="preserve">11) </w:t>
      </w:r>
      <w:r w:rsidR="00C31F63" w:rsidRPr="00490076">
        <w:rPr>
          <w:rFonts w:ascii="Times New Roman" w:hAnsi="Times New Roman" w:cs="Times New Roman"/>
          <w:b/>
          <w:bCs/>
          <w:sz w:val="24"/>
          <w:szCs w:val="24"/>
          <w:lang w:eastAsia="pl-PL"/>
        </w:rPr>
        <w:t>Pełnomocnik MRiRW ds. dobrostanu zwierząt:</w:t>
      </w:r>
    </w:p>
    <w:p w14:paraId="08B2E6FD" w14:textId="7B4AC114" w:rsidR="00C31F63" w:rsidRPr="00490076" w:rsidRDefault="00C31F6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obowiązkiem rejestracji należy objąć wszystkie psy i koty żyjące w momencie wprowadzenia ustawy. </w:t>
      </w:r>
    </w:p>
    <w:p w14:paraId="0B196A0D"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5729F60E" w14:textId="27F8B3E0" w:rsidR="00352CA0" w:rsidRPr="00490076" w:rsidRDefault="00352CA0"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 xml:space="preserve">12) </w:t>
      </w:r>
      <w:r w:rsidR="000335F8" w:rsidRPr="00490076">
        <w:rPr>
          <w:rFonts w:ascii="Times New Roman" w:hAnsi="Times New Roman" w:cs="Times New Roman"/>
          <w:b/>
          <w:bCs/>
          <w:sz w:val="24"/>
          <w:szCs w:val="24"/>
          <w:lang w:eastAsia="pl-PL"/>
        </w:rPr>
        <w:t>Krajowa Izba Lekarsko-Weterynaryjna:</w:t>
      </w:r>
    </w:p>
    <w:p w14:paraId="21656777" w14:textId="5847503A"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9D1D5D" w:rsidRPr="00490076">
        <w:rPr>
          <w:rFonts w:ascii="Times New Roman" w:hAnsi="Times New Roman" w:cs="Times New Roman"/>
          <w:sz w:val="24"/>
          <w:szCs w:val="24"/>
          <w:lang w:eastAsia="pl-PL"/>
        </w:rPr>
        <w:t>W</w:t>
      </w:r>
      <w:r w:rsidR="003771F5" w:rsidRPr="00490076">
        <w:rPr>
          <w:rFonts w:ascii="Times New Roman" w:hAnsi="Times New Roman" w:cs="Times New Roman"/>
          <w:sz w:val="24"/>
          <w:szCs w:val="24"/>
          <w:lang w:eastAsia="pl-PL"/>
        </w:rPr>
        <w:t xml:space="preserve"> ocenie Krajowej Izby Lekarsko-Weterynaryjnej najlepszym możliwym rozwiązaniem przy wprowadzaniu centralnej bazy oznakowanych zwierząt, byłoby powierzenie jej prowadzenia Krajowej Radzie Lekarsko-Weterynaryjnej i rozbudowanie systemu WETSystems o dodatkową funkcjonalność związaną z powszechną rejestracją i znakowaniem psów i kotów.</w:t>
      </w:r>
    </w:p>
    <w:p w14:paraId="29E5A56C" w14:textId="42DD972A" w:rsidR="00DD0DD3"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Wszczepiane transpondery muszą spełniać określone warunki i nie mogą się powtarzać, nawet w przypadku zwierząt, które się nie przemieszczają między</w:t>
      </w: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 xml:space="preserve">państwami UE. W ocenie Krajowej Izby Lekarsko-Weterynaryjnej wymogi stawiane transponderom winny być tożsame z wymogami technicznymi obowiązującymi dla transponderów stosowanych przy wystawianiu paszportów dla zwierząt towarzyszących o których mowa w załączniku II rozporządzenia Parlamentu Europejskiego i Rady (UE) nr 576/2013 z dnia 12 czerwca 2013 r. w sprawie przemieszczania o charakterze niehandlowym zwierząt domowych oraz uchylające rozporządzenie (WE) nr 998/2003. </w:t>
      </w:r>
    </w:p>
    <w:p w14:paraId="4F88694A" w14:textId="49FCF4C8"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Brak jest jakiegokolwiek uzasadnienia dla tworzenia skomplikowanego mechanizmu zatwierdzania transponderów i wprowadzania „list dostawców” tychże. Wprowadzenie systemu zatwierdzania transponderów i utworzenie listy ich dostawców (w przypadku transponderów wykorzystywanych w procesie wystawiania paszportów określone są po prostu wymogi techniczne i nikt tych transponderów nie zatwierdza) w najlepszym wypadku doprowadzi do znacznego wzrostu ceny transponderów a w gorszym wzbudzi podejrzenia korupcyjne.</w:t>
      </w:r>
    </w:p>
    <w:p w14:paraId="41EB8072" w14:textId="4517A82F"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lastRenderedPageBreak/>
        <w:t xml:space="preserve">- </w:t>
      </w:r>
      <w:r w:rsidR="003771F5" w:rsidRPr="00490076">
        <w:rPr>
          <w:rFonts w:ascii="Times New Roman" w:hAnsi="Times New Roman" w:cs="Times New Roman"/>
          <w:sz w:val="24"/>
          <w:szCs w:val="24"/>
          <w:lang w:eastAsia="pl-PL"/>
        </w:rPr>
        <w:t>System informatyczny powinien dać techniczną możliwość kontaktu/powiadomienia właściciela zwierzęcia, lub osobę (instytucję) przez niego wskazaną, o jego odnalezieniu, bez ujawniania danych wrażliwych osobom postronnym.</w:t>
      </w:r>
    </w:p>
    <w:p w14:paraId="165C7B75" w14:textId="1CFFE7FF"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Zaproponowany sposób realizacji obowiązku oznakowania zakładający, iż obowiązkowi temu będą co do zasady podlegały zwierzęta urodzone po określonej dacie, to jest po dniu wdrożenia rozwiązań technicznych umożliwiających rejestrację psów i kotów spowoduje iż obowiązek oznakowania będzie obowiązkiem iluzorycznym a prowadzony rejestr oznakowanych zwierząt będzie rejestrem bardzo wybiórczym. Po pierwsze niezwykle łatwo będzie się od takiego obowiązku uchylić, wystarczy że właściciel danego zwierzęcia zadeklaruje, iż jest ono urodzone przed datą o której mowa wyżej - od strony praktycznej dokładny wiek psa lub kota jest w zasadzie niemożliwy do ustalenia bez specjalistycznych badań, trudno też wskazać kto takim ustalaniem miałby się zajmować. Po drugie zaproponowane rozwiązanie z samego założenia pozostawi poza tym rejestrem niemalże wszystkie z psów i kotów aktualnie żyjących w Polsce (szacuje się, iż jest to ok. 8 milionów psów i ok. 7 milionów kotów).</w:t>
      </w:r>
    </w:p>
    <w:p w14:paraId="74F90713" w14:textId="1639916B"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Obowiązkowi znakowania i rejestracji należy poddać wszystkie psy i koty.</w:t>
      </w:r>
    </w:p>
    <w:p w14:paraId="1091605D" w14:textId="5B87036F"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Psy i koty urodzone przed dniem wskazanym w komunikacie, określającym dzień wdrożenia rozwiązań technicznych umożliwiających rejestrację psów i kotów, lub przed dniem wejścia w życie przepisów ustawy, należy poddać znakowaniu i rejestracji przy najbliższym szczepieniu przeciw wściekliźnie, jednak nie później niż 6 miesięcy od tego dnia, lub od dnia wejścia w życie przepisów ustawy.</w:t>
      </w:r>
    </w:p>
    <w:p w14:paraId="342A7806" w14:textId="424E5309" w:rsidR="003771F5" w:rsidRPr="00490076" w:rsidRDefault="00DD0DD3"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3771F5" w:rsidRPr="00490076">
        <w:rPr>
          <w:rFonts w:ascii="Times New Roman" w:hAnsi="Times New Roman" w:cs="Times New Roman"/>
          <w:sz w:val="24"/>
          <w:szCs w:val="24"/>
          <w:lang w:eastAsia="pl-PL"/>
        </w:rPr>
        <w:t>Psy i koty urodzone od dnia wskazanego w komunikacie określającym dzień wdrożenia rozwiązań technicznych umożliwiających rejestrację psów i kotów lub od dnia wejścia w życie przepisów ustawy, należy poddać znakowaniu i rejestracji nie później, niż do 4 miesiąca życia - to jest w terminie zbieżnym z terminem w którym należy dokonać pierwszego obowiązkowego szczepienia psów przeciwko wściekliźnie.</w:t>
      </w:r>
    </w:p>
    <w:p w14:paraId="2C2FBEFA"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687DF4D4" w14:textId="690627BF" w:rsidR="009C503F" w:rsidRPr="00490076" w:rsidRDefault="000335F8"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13) Fundacja Międzynarodowy Ruch na Rzecz Zwierząt – Viva!:</w:t>
      </w:r>
    </w:p>
    <w:p w14:paraId="2F5DEC08" w14:textId="77EB8828" w:rsidR="009C503F" w:rsidRPr="00490076" w:rsidRDefault="009C503F"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03B12" w:rsidRPr="00490076">
        <w:rPr>
          <w:rFonts w:ascii="Times New Roman" w:hAnsi="Times New Roman" w:cs="Times New Roman"/>
          <w:sz w:val="24"/>
          <w:szCs w:val="24"/>
          <w:lang w:eastAsia="pl-PL"/>
        </w:rPr>
        <w:t xml:space="preserve">- </w:t>
      </w:r>
      <w:r w:rsidRPr="00490076">
        <w:rPr>
          <w:rFonts w:ascii="Times New Roman" w:hAnsi="Times New Roman" w:cs="Times New Roman"/>
          <w:sz w:val="24"/>
          <w:szCs w:val="24"/>
          <w:lang w:eastAsia="pl-PL"/>
        </w:rPr>
        <w:t xml:space="preserve">Projekt w art. 14 przewiduje nałożenie na każdego właściciela zwierzęcia (bez zwolnienia organizacji non profit ani schronisk) opłat zarówno za oznakowanie, rejestrację w bazie danych (w większości baz danych rejestracja jest w ogóle bezpłatna dla wszystkich właścicieli zwierząt), jak i nawet opłatę za zmianę danych - zmiany te zdecydowanie pogarszają sytuację właścicieli zwierząt nakładając na nich opłaty, które zostaną określone w rozporządzeniu, a co może wykluczyć niskie, preferencyjne stawki spowodowane konkurencyjnością usług, bowiem z uwagi na stworzenie jednej, monopolistycznej bazy państwowej, o konkurencyjności nie </w:t>
      </w:r>
      <w:r w:rsidRPr="00490076">
        <w:rPr>
          <w:rFonts w:ascii="Times New Roman" w:hAnsi="Times New Roman" w:cs="Times New Roman"/>
          <w:sz w:val="24"/>
          <w:szCs w:val="24"/>
          <w:lang w:eastAsia="pl-PL"/>
        </w:rPr>
        <w:lastRenderedPageBreak/>
        <w:t xml:space="preserve">będzie mowy. </w:t>
      </w:r>
    </w:p>
    <w:p w14:paraId="570A46D9" w14:textId="1052BCF9" w:rsidR="00566DC9"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9C503F" w:rsidRPr="00490076">
        <w:rPr>
          <w:rFonts w:ascii="Times New Roman" w:hAnsi="Times New Roman" w:cs="Times New Roman"/>
          <w:sz w:val="24"/>
          <w:szCs w:val="24"/>
          <w:lang w:eastAsia="pl-PL"/>
        </w:rPr>
        <w:t xml:space="preserve">Nie znajduje żadnego uzasadnienia odstąpienie od nałożenia powszechnego obowiązku chipowania wszystkich zwierząt, żyjących już w dniu wejścia w życie ustawy. </w:t>
      </w:r>
    </w:p>
    <w:p w14:paraId="65170DF6" w14:textId="531D9185" w:rsidR="009C503F"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009C503F" w:rsidRPr="00490076">
        <w:rPr>
          <w:rFonts w:ascii="Times New Roman" w:hAnsi="Times New Roman" w:cs="Times New Roman"/>
          <w:sz w:val="24"/>
          <w:szCs w:val="24"/>
          <w:lang w:eastAsia="pl-PL"/>
        </w:rPr>
        <w:t xml:space="preserve"> art. 3 ust. 1 </w:t>
      </w:r>
      <w:r w:rsidRPr="00490076">
        <w:rPr>
          <w:rFonts w:ascii="Times New Roman" w:hAnsi="Times New Roman" w:cs="Times New Roman"/>
          <w:sz w:val="24"/>
          <w:szCs w:val="24"/>
          <w:lang w:eastAsia="pl-PL"/>
        </w:rPr>
        <w:t xml:space="preserve">- </w:t>
      </w:r>
      <w:r w:rsidR="009C503F" w:rsidRPr="00490076">
        <w:rPr>
          <w:rFonts w:ascii="Times New Roman" w:hAnsi="Times New Roman" w:cs="Times New Roman"/>
          <w:sz w:val="24"/>
          <w:szCs w:val="24"/>
          <w:lang w:eastAsia="pl-PL"/>
        </w:rPr>
        <w:t xml:space="preserve"> zaniechanie zapewnienia oznakowania w określonym w projekcie terminie ma być penalizowane jako wykroczenie, określenie terminu jako daty, w której najpóźniej ma nastąpić oznakowanie powinno być jasne, np. odnoszące się konkretnie do wieku zwierzęcia, tak jak w przypadku szczepienia przeciwko wściekliźnie właśnie, a nie do zdarzenia, które może nie nastąpić (zdarzają się przypadki, kiedy właściciele w ogóle nie szczepią swoich zwierząt przeciwko wściekliźnie) lub kiedy data zdarzenia jest trudna do ustalenia, nie zawsze bowiem można precyzyjnie ustalić datę wprowadzenia zwierzęcia do obrotu - nie ma obowiązku zawierania pisemnej umowy kupna zwierzęcia</w:t>
      </w:r>
      <w:r w:rsidRPr="00490076">
        <w:rPr>
          <w:rFonts w:ascii="Times New Roman" w:hAnsi="Times New Roman" w:cs="Times New Roman"/>
          <w:sz w:val="24"/>
          <w:szCs w:val="24"/>
          <w:lang w:eastAsia="pl-PL"/>
        </w:rPr>
        <w:t>.</w:t>
      </w:r>
    </w:p>
    <w:p w14:paraId="407F9632" w14:textId="5F802BCF" w:rsidR="009C503F"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9C503F" w:rsidRPr="00490076">
        <w:rPr>
          <w:rFonts w:ascii="Times New Roman" w:hAnsi="Times New Roman" w:cs="Times New Roman"/>
          <w:sz w:val="24"/>
          <w:szCs w:val="24"/>
          <w:lang w:eastAsia="pl-PL"/>
        </w:rPr>
        <w:t xml:space="preserve">Zgodnie z art. art. 5 ust. 1 i 2 Projektu, oznakowania będą mogli dokonywać wyłącznie lekarze weterynarii wpisani na listę prowadzoną przez Krajową Izbę Lekarsko-Weterynaryjną, o której mowa w art. 17 ust. 1 Projektu, albo technik weterynarii, świadczący usługi weterynaryjne w ramach działalności zakładu leczniczego dla zwierząt. Takie ograniczenie nie ma żadnego uzasadnienia i spowoduje ograniczenie dostępności usług, można się spodziewać bowiem, że na niektórych terenach nie będzie żadnego lekarza weterynarii uprawnionego do oznakowania zwierząt w promieniu np. kilkudziesięciu kilometrów. Jednocześnie zupełnie absurdalnie - wymóg wpisu na listę dotyczy wyłącznie lekarzy weterynarii, a nie techników posiadających mniejszy zakres uprawnień. </w:t>
      </w:r>
    </w:p>
    <w:p w14:paraId="78C082D7" w14:textId="34619F62" w:rsidR="009C503F"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9C503F" w:rsidRPr="00490076">
        <w:rPr>
          <w:rFonts w:ascii="Times New Roman" w:hAnsi="Times New Roman" w:cs="Times New Roman"/>
          <w:sz w:val="24"/>
          <w:szCs w:val="24"/>
          <w:lang w:eastAsia="pl-PL"/>
        </w:rPr>
        <w:t xml:space="preserve"> Zgodnie z art. 10 ust. 2 projektu, rejestracji psa lub kota w bazie dokonuje wyłącznie lekarz weterynarii. Tym samym projekt wyklucza możliwość samodzielnej rejestracji danych, tak jak ma to miejsce obecnie. </w:t>
      </w:r>
    </w:p>
    <w:p w14:paraId="50F2BCDD" w14:textId="5BC2DC26"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009C503F" w:rsidRPr="00490076">
        <w:rPr>
          <w:rFonts w:ascii="Times New Roman" w:hAnsi="Times New Roman" w:cs="Times New Roman"/>
          <w:sz w:val="24"/>
          <w:szCs w:val="24"/>
          <w:lang w:eastAsia="pl-PL"/>
        </w:rPr>
        <w:t xml:space="preserve"> art. 11 ust. 2 - brak określenia terminów </w:t>
      </w:r>
      <w:r w:rsidR="00F279C1" w:rsidRPr="00490076">
        <w:rPr>
          <w:rFonts w:ascii="Times New Roman" w:hAnsi="Times New Roman" w:cs="Times New Roman"/>
          <w:sz w:val="24"/>
          <w:szCs w:val="24"/>
          <w:lang w:eastAsia="pl-PL"/>
        </w:rPr>
        <w:t xml:space="preserve">wpisania zmian na wniosek właściciela zwierzęcia, co w przypadku np. zmiany danych teleadresowych może skutkować utrudnieniem lub wręcz uniemożliwieniem ustalenia właściciela znalezionego zwierzęcia, jeśli zmiany nie zostaną wpisane w rozsądnym terminie, a zwierzę w tym czasie zagubi się lub ucieknie. Należy mieć na uwadze, że nie każdy właściciel psa lub kota będzie w stanie sam wprowadzić zmiany. </w:t>
      </w:r>
    </w:p>
    <w:p w14:paraId="0B445091" w14:textId="4B33BF49"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00F279C1" w:rsidRPr="00490076">
        <w:rPr>
          <w:rFonts w:ascii="Times New Roman" w:hAnsi="Times New Roman" w:cs="Times New Roman"/>
          <w:sz w:val="24"/>
          <w:szCs w:val="24"/>
          <w:lang w:eastAsia="pl-PL"/>
        </w:rPr>
        <w:t xml:space="preserve"> art. 17 - mimo wzmianki w innych przepisach tego projektu o zapewnieniu dostępu do bazy innym podmiotom niż lekarze weterynarii, brak jest określenia kryteriów przyznania dostępu dla osoby reprezentującej dany podmiot. </w:t>
      </w:r>
    </w:p>
    <w:p w14:paraId="56D37BD4" w14:textId="6E1AA853"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art. 18 ust. 2 - brak na liście podmiotów uprawnionych do przeszukiwania bazy organizacji społecznych, których statutowym celem działania jest ochrona zwierząt</w:t>
      </w:r>
      <w:r w:rsidRPr="00490076">
        <w:rPr>
          <w:rFonts w:ascii="Times New Roman" w:hAnsi="Times New Roman" w:cs="Times New Roman"/>
          <w:sz w:val="24"/>
          <w:szCs w:val="24"/>
          <w:lang w:eastAsia="pl-PL"/>
        </w:rPr>
        <w:t>.</w:t>
      </w:r>
      <w:r w:rsidR="00F279C1" w:rsidRPr="00490076">
        <w:rPr>
          <w:rFonts w:ascii="Times New Roman" w:hAnsi="Times New Roman" w:cs="Times New Roman"/>
          <w:sz w:val="24"/>
          <w:szCs w:val="24"/>
          <w:lang w:eastAsia="pl-PL"/>
        </w:rPr>
        <w:t xml:space="preserve"> </w:t>
      </w:r>
    </w:p>
    <w:p w14:paraId="15A5A10A" w14:textId="77777777" w:rsidR="00F03B12"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w:t>
      </w:r>
      <w:r w:rsidR="00F279C1" w:rsidRPr="00490076">
        <w:rPr>
          <w:rFonts w:ascii="Times New Roman" w:hAnsi="Times New Roman" w:cs="Times New Roman"/>
          <w:sz w:val="24"/>
          <w:szCs w:val="24"/>
          <w:lang w:eastAsia="pl-PL"/>
        </w:rPr>
        <w:t xml:space="preserve"> art. 21 pkt 4 i art. 22 pkt 2 - penalizacja czynu “przyjmowania ze schroniska” zwierzęcia za </w:t>
      </w:r>
      <w:r w:rsidR="00F279C1" w:rsidRPr="00490076">
        <w:rPr>
          <w:rFonts w:ascii="Times New Roman" w:hAnsi="Times New Roman" w:cs="Times New Roman"/>
          <w:sz w:val="24"/>
          <w:szCs w:val="24"/>
          <w:lang w:eastAsia="pl-PL"/>
        </w:rPr>
        <w:lastRenderedPageBreak/>
        <w:t xml:space="preserve">niedopełnienie obowiązku przez inną osobę. </w:t>
      </w:r>
    </w:p>
    <w:p w14:paraId="24999CF6" w14:textId="41AB49F7"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art. 25 - wyłączenie z obowiązku</w:t>
      </w:r>
      <w:r w:rsidR="00566DC9"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znakowania zwierząt urodzonych przed dniem wejścia w życie ustawy tworzy absurdalny okres przejściowy, który przekreśla sens całego projektu. </w:t>
      </w:r>
    </w:p>
    <w:p w14:paraId="3CA8FEF3" w14:textId="010959A7"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Projekt budzi poważne wątpliwości gdyż docelowo doprowadzi do bezprzedmiotowości istnienia dobrze funkcjonujących obecnie niepaństwowych baz danych, które od lat zachęcają do chipowania wszystkich zwierząt, pomimo, że nie ma ustawowego obowiązku, na zasadzie dobrowolności. </w:t>
      </w:r>
    </w:p>
    <w:p w14:paraId="69696232" w14:textId="662DFBFD"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projekt nie </w:t>
      </w:r>
      <w:r w:rsidR="00F279C1" w:rsidRPr="00490076">
        <w:rPr>
          <w:rFonts w:ascii="Times New Roman" w:hAnsi="Times New Roman" w:cs="Times New Roman"/>
          <w:sz w:val="24"/>
          <w:szCs w:val="24"/>
          <w:lang w:eastAsia="pl-PL"/>
        </w:rPr>
        <w:t xml:space="preserve">wypełnia przesłanek testu proporcjonalności. </w:t>
      </w:r>
    </w:p>
    <w:p w14:paraId="5A766705" w14:textId="77777777" w:rsidR="00F03B12"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Aktualnie prowadzone są prace nad projektem rozporządzenia Parlamentu Europejskiego i Rady w sprawie dobrostanu psów i kotów oraz ich identyfikowalności</w:t>
      </w:r>
      <w:r w:rsidRPr="00490076">
        <w:rPr>
          <w:rFonts w:ascii="Times New Roman" w:hAnsi="Times New Roman" w:cs="Times New Roman"/>
          <w:sz w:val="24"/>
          <w:szCs w:val="24"/>
          <w:lang w:eastAsia="pl-PL"/>
        </w:rPr>
        <w:t>,</w:t>
      </w:r>
      <w:r w:rsidR="00F279C1" w:rsidRPr="00490076">
        <w:rPr>
          <w:rFonts w:ascii="Times New Roman" w:hAnsi="Times New Roman" w:cs="Times New Roman"/>
          <w:sz w:val="24"/>
          <w:szCs w:val="24"/>
          <w:lang w:eastAsia="pl-PL"/>
        </w:rPr>
        <w:t xml:space="preserve"> zatem biorąc pod uwagę ten fakt celowe jest wstrzymanie się z prowadzeniem prac nad projektem, który pociąga za sobą tak ogromne skutki finansowe do czasu przyjęcia finalnych zapisów rozporządzenia unijnego, a do tego czasu przyjęcie rozwiązań mających na celu zwalczanie bezdomności (czyli wprowadzenie obowiązku powszechnego chipowania zwierząt) z uregulowaniem obecnego status quo w zakresie obecnie funkcjonujących baz, gdyż budowa kosztownej bazy za pieniądze podatników w sytuacji, kiedy w niedalekiej przyszłości może dojść do zmiany przepisów obowiązujących wprost w naszym prawodawstwie, jest zupełnie nieracjonalne. </w:t>
      </w:r>
    </w:p>
    <w:p w14:paraId="267E61C6" w14:textId="06DCD6AA"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p</w:t>
      </w:r>
      <w:r w:rsidR="00F279C1" w:rsidRPr="00490076">
        <w:rPr>
          <w:rFonts w:ascii="Times New Roman" w:hAnsi="Times New Roman" w:cs="Times New Roman"/>
          <w:sz w:val="24"/>
          <w:szCs w:val="24"/>
          <w:lang w:eastAsia="pl-PL"/>
        </w:rPr>
        <w:t xml:space="preserve">rzepisy karne są sformułowane w sposób wadliwy. Nie jest jasne, kto ma podlegać odpowiedzialności karnej przewidzianej w art. 22 ust. 2 projektu w każdym z jego punktów - właściciel zwierzęcia czy lekarz weterynarii, penalizowane jest “niezapewnienie dokonania czynności oznakowania” podczas gdy ustawa nie precyzuje co to pojęcie oznacza. </w:t>
      </w:r>
    </w:p>
    <w:p w14:paraId="5979A0E6" w14:textId="5366D9CC"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Irracjonalne jest nałożenie odpowiedzialności karnej na osoby, które nabywają ze schronisk zwierzęta niezachipowanie lub niezarestrowane w bazie. </w:t>
      </w:r>
    </w:p>
    <w:p w14:paraId="216CC499" w14:textId="57DA6122"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Projekt narusza przepisy dotyczące ochrony</w:t>
      </w:r>
      <w:r w:rsidR="00566DC9"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i przetwarzania danych osobowych. Projekt w art. 2 ust. 2 pkt 4 lit. c przewiduje gromadzenie w KROPiK nr PESEL, a w przypadku osoby fizycznej nieposiadającej numeru PESEL – kod kraju i numer paszportu lub innego dokumentu stwierdzającego tożsamość tej osoby. Jednocześnie projekt nie uzasadnia dlaczego podawanie numeru PESEL ma być obowiązkowe (obecnie żadna z baz nie wymaga podawania takich ważnych danych), a tego rodzaju dane są najczęściej wykorzystywane przy cyberprzestępczości. Jednocześnie projekt przyznaje szeroki dostęp do takich danych jak adres zamieszkania właścicieli zwierząt, bowiem dostęp taki będzie przysługiwał każdemu, kto zna numer transpondera, co także grozi nadużyciami w postaci łatwości w pozyskiwaniu adresów. </w:t>
      </w:r>
    </w:p>
    <w:p w14:paraId="6340CA32" w14:textId="562D7A90" w:rsidR="00F279C1" w:rsidRPr="00490076" w:rsidRDefault="00F03B1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Projekt uzależnia termin wejście w życie jej przepisów od wdrożenia rozwiązań technicznych umożliwiających rejestrację psa i kota oraz ogłoszenia stosownego Komunikatu w Dzienniku </w:t>
      </w:r>
      <w:r w:rsidR="00F279C1" w:rsidRPr="00490076">
        <w:rPr>
          <w:rFonts w:ascii="Times New Roman" w:hAnsi="Times New Roman" w:cs="Times New Roman"/>
          <w:sz w:val="24"/>
          <w:szCs w:val="24"/>
          <w:lang w:eastAsia="pl-PL"/>
        </w:rPr>
        <w:lastRenderedPageBreak/>
        <w:t xml:space="preserve">Ustaw. Tym samym dzień wejścia w życie większości przepisów będzie uzależniony od tempa działań ministra - jest to dziwaczna konstrukcja prawna, sprzeczna z zasadami prawidłowej legislacji i budząca wątpliwości co do konstytucyjności takich rozwiązań, bo to ustawa ma określać termin jej wejścia w życie, a nie minister w drodze komunikatu. </w:t>
      </w:r>
    </w:p>
    <w:p w14:paraId="6F594BD8" w14:textId="13F982D2" w:rsidR="00F279C1" w:rsidRPr="00490076" w:rsidRDefault="00A45E9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Projekt nie określa sposobu postępowania ze zwierzętami już oznakowanymi i zarejestrowanymi, co do migracji danych z obecnie funkcjonujących baz. </w:t>
      </w:r>
    </w:p>
    <w:p w14:paraId="4FBF8A30" w14:textId="2902CBDF" w:rsidR="00F279C1" w:rsidRPr="00490076" w:rsidRDefault="00A45E92"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w:t>
      </w:r>
      <w:r w:rsidR="00F279C1" w:rsidRPr="00490076">
        <w:rPr>
          <w:rFonts w:ascii="Times New Roman" w:hAnsi="Times New Roman" w:cs="Times New Roman"/>
          <w:sz w:val="24"/>
          <w:szCs w:val="24"/>
          <w:lang w:eastAsia="pl-PL"/>
        </w:rPr>
        <w:t xml:space="preserve"> Projekt wprowadza odpłatność za rejestrację i zmiany w rekordzie zwierzęcia, co jest zmianą na niekorzyść w stosunku do obecnej sytuacji, mimo że obecnie bazy prowadzone są przez podmioty prywatne. Taka zmiana odbędzie się ze szkodą dla obywateli oraz organizacji społecznych. </w:t>
      </w:r>
    </w:p>
    <w:p w14:paraId="3621F158"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21DDDBB4" w14:textId="5F32ACF4" w:rsidR="00352CA0" w:rsidRPr="00490076" w:rsidRDefault="000335F8"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14) Związek Powiatów Polskich:</w:t>
      </w:r>
    </w:p>
    <w:p w14:paraId="3E5FF8D5" w14:textId="02D9CED6" w:rsidR="008703A5" w:rsidRPr="00490076" w:rsidRDefault="008703A5"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 ust. 1 - W kontekście zakresu przedmiotowego ustawy tj. Felis silveritis catus (kot domowy) rodzi się pytanie czy ustawodawca ma na myśli znakowanie wyłącznie kotów domowych czy także kotów z gatunku kot domowy, żyjących dziko.</w:t>
      </w:r>
    </w:p>
    <w:p w14:paraId="4D0AC090" w14:textId="5F4E4A6E"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2 ust. 2 pkt 4 lit. d - Skreślenie numeru REGON</w:t>
      </w:r>
    </w:p>
    <w:p w14:paraId="6C3E4D06" w14:textId="18B66493"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2 ust. 2 pkt 5 lit. a w zw. z lit. b - Skreślenie w lit. b adresu, skoro jest on pobierany zgodnie z dyspozycją lit. a.</w:t>
      </w:r>
      <w:r w:rsidRPr="00490076">
        <w:rPr>
          <w:rFonts w:ascii="Times New Roman" w:eastAsia="Times New Roman" w:hAnsi="Times New Roman" w:cs="Times New Roman"/>
          <w:sz w:val="24"/>
          <w:szCs w:val="24"/>
        </w:rPr>
        <w:t xml:space="preserve"> </w:t>
      </w:r>
      <w:r w:rsidRPr="00490076">
        <w:rPr>
          <w:rFonts w:ascii="Times New Roman" w:hAnsi="Times New Roman" w:cs="Times New Roman"/>
          <w:sz w:val="24"/>
          <w:szCs w:val="24"/>
          <w:lang w:eastAsia="pl-PL"/>
        </w:rPr>
        <w:t>Dodanie konieczności wskazania miejsca, w którym schronisko faktycznie się znajduje i prowadzi swoją działalność.</w:t>
      </w:r>
    </w:p>
    <w:p w14:paraId="2D039CC5" w14:textId="7EA1F141"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3 ust. 1 - Określenie maksymalnego czasu na wykonanie obowiązku oznakowania i rejestracji psów lub kotów np. 3 lub  lat od momentu wejścia w życie ustawy.</w:t>
      </w:r>
    </w:p>
    <w:p w14:paraId="1A14EDC4" w14:textId="62A85ADC"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5 ust. 2 - Prawo oznakowania psa lub kota winien mieć każdy lekarz weterynarii.</w:t>
      </w:r>
    </w:p>
    <w:p w14:paraId="088D81AD" w14:textId="349A2585"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5 ust. 3 i 4 - Oznakowanie psa lub kota powinno odbywać się jednocześnie z automatyczną rejestracją i obowiązkiem wpisania do rejestru psa lub kota.</w:t>
      </w:r>
    </w:p>
    <w:p w14:paraId="4AF76039" w14:textId="78E97A5C"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10 ust. 2 - Prawo rejestracji psa lub kota powinien mieć każdy lekarz weterynarii.</w:t>
      </w:r>
    </w:p>
    <w:p w14:paraId="7D6A1385" w14:textId="47AC5062"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10 ust. 3 - Komu wydaje się zaświadczenie o którym mowa w przepisie?</w:t>
      </w:r>
    </w:p>
    <w:p w14:paraId="18FE5CA8" w14:textId="6C008303"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11 ust. 1 pkt 2 lit a tiret drugie - Właściciel zarejestrowanego psa lub kota powinien mieć możliwość dokonania wprowadzenia zmiany swojego miejsca zamieszkania samodzielnie. Analogicznie należałoby rozważyć możliwość samodzielnego wprowadzania również innych danych przez właściciela. Również aplikacja mObywatel powinna być wyposażona w nowe funkcje związane z możliwością wprowadzania danych do systemu.</w:t>
      </w:r>
    </w:p>
    <w:p w14:paraId="540EA053" w14:textId="1AED364D"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11 ust. 1 pkt 2 - Wniosek powinien być składany (o ile jest w ogóle zasadny) w postaci elektronicznej.</w:t>
      </w:r>
    </w:p>
    <w:p w14:paraId="791CF72E" w14:textId="171BF7EE"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 Art. 11 ust. 3 - Właściciel powinien mieć samodzielne uprawnienie do zmiany miejsca </w:t>
      </w:r>
      <w:r w:rsidRPr="00490076">
        <w:rPr>
          <w:rFonts w:ascii="Times New Roman" w:hAnsi="Times New Roman" w:cs="Times New Roman"/>
          <w:sz w:val="24"/>
          <w:szCs w:val="24"/>
          <w:lang w:eastAsia="pl-PL"/>
        </w:rPr>
        <w:lastRenderedPageBreak/>
        <w:t>swojego zamieszkania w KROPiK. Ponadto, system powinien dawać możliwość oznaczenia przez właściciela psa lub kota jako zagubionego.</w:t>
      </w:r>
    </w:p>
    <w:p w14:paraId="3CA143B4" w14:textId="3FAB71EE"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14 - Opłata administracyjna za dokonanie wpisu do rejestru KROPiK lub zmianę danych w rejestrze powinna być symboliczna.</w:t>
      </w:r>
    </w:p>
    <w:p w14:paraId="640CD655" w14:textId="4026574B"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18 ust. 1 - Proszę o wskazanie w jaki sposób techniczny będzie odbywało się sprawdzenie informacji o właścicielu psa lub kota w sytuacji odnalezienia zagubionego zwierzęcia. Czy Agencja będzie w tym celu udostępniała jakiś portal/aplikację?</w:t>
      </w:r>
    </w:p>
    <w:p w14:paraId="56F87546" w14:textId="4F2941CF"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20 ust. 1 - Proponujemy uzupełnienie przepisów o upoważnionych przez prezydenta miasta/burmistrza wójta pracowników samorządowych jednostek organizacyjnych gminy.</w:t>
      </w:r>
    </w:p>
    <w:p w14:paraId="7C04DC03" w14:textId="4B0347AD"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20 ust. 3 - Oprócz obowiązku pouczania lekarz weterynarii lub technik weterynarii, który przy świadczeniu usługi dla zwierzęcia, stwierdzi, że pies lub kot nie jest oznakowany lub zarejestrowany zgodnie z przepisami ustawy, powinien zgłosić ten fakt odpowiednim organom np. inspekcji weterynaryjnej. Opcjonalnie, może lepszym w takim wypadku byłby obowiązek rejestracji takiego zwierzęcia przez lekarza weterynarii? Z uwagi na fakt, że pouczenia można ignorować.</w:t>
      </w:r>
    </w:p>
    <w:p w14:paraId="02DE4747" w14:textId="52206C5E"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21 pkt 2 - Przepis wymaga doprecyzowania.</w:t>
      </w:r>
    </w:p>
    <w:p w14:paraId="155C5407" w14:textId="7477EB27" w:rsidR="004442B1" w:rsidRPr="00490076" w:rsidRDefault="004442B1"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Art. 25 ust. 2 - Przepis nie spowoduje, że wszystkie psy i koty zostaną ujęte w rejestrze. Stąd bardziej celowym jest obowiązek rejestracji psów lub kotów w maksymalnym terminie np. 3/5 lat od dnia wejścia w życie przepisów omawianej ustawy.</w:t>
      </w:r>
    </w:p>
    <w:p w14:paraId="30424C98"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521D7304" w14:textId="4F349B9A"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15) Krajowa Rada Izb Rolniczych:</w:t>
      </w:r>
    </w:p>
    <w:p w14:paraId="6DD9056C" w14:textId="3CC9C5E2"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Projekt ustawy wprowadza obowiązek identyfikacji i rejestracji wszystkich psów i kotów, co na terenach wiejskich, gdzie zwierzęta pełnią często funkcje użytkowe, wywołuje wiele wątpliwości. W gospodarstwach rolnych utrzymywane jest zwykle kilka psów i wiele kotów. Psy są wykorzystywane do ochrony gospodarstw, a koty do zwalczania gryzoni, co powoduje, że obowiązek rejestracji dużej liczby zwierząt może generować znaczne koszty oraz obciążenia biurokratyczne dla rolników. Takie regulacje nie uwzględniają specyfiki prowadzenia gospodarstw rolnych, gdzie zwierzęta często mają większą swobodę i pełnią istotne funkcje w gospodarstwach.</w:t>
      </w:r>
    </w:p>
    <w:p w14:paraId="39B1F56C"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Dodatkowo, samorząd rolniczy uważa, że Rejestr nie powinien być prowadzony przez Agencję Restrukturyzacji i Modernizacji Rolnictwa (ARiMR). Zgodnie z nazwą Agencji, jej zadania powinny dotyczyć wyłącznie spraw rolniczych, a zwierzęta obecnie rejestrowane w systemie IRZ są wykorzystywane do produkcji żywności. Obowiązek rejestracji psów i kotów powinien spoczywać na właścicielach, a fakt, że projekt ustawy przewiduje prowadzenie Rejestru przez </w:t>
      </w:r>
      <w:r w:rsidRPr="00490076">
        <w:rPr>
          <w:rFonts w:ascii="Times New Roman" w:hAnsi="Times New Roman" w:cs="Times New Roman"/>
          <w:sz w:val="24"/>
          <w:szCs w:val="24"/>
          <w:lang w:eastAsia="pl-PL"/>
        </w:rPr>
        <w:lastRenderedPageBreak/>
        <w:t>ARiMR, sugeruje, że obowiązek ten będzie dotyczył rolników, którzy będą dodatkowo kontrolowani. Wiadomo jest, że w miastach liczba psów i kotów jest większa niż na wsi, często bezdomnych. Obecne przepisy nakładają na właścicieli obowiązek zapewnienia odpowiednich warunków dla psów, takich jak wielkość kojca, co w przypadku psów trzymanych w mieszkaniach w blokach staje się trudne do weryfikacji. W gospodarstwach rolnych jest to jednak łatwe do sprawdzenia, co wskazuje na nierówne traktowanie właścicieli psów w projekcie ustawy. Ponadto, żądanie podania numeru PESEL właściciela zwierzęcia wydaje się zbyt dużą ingerencją w dane osobowe.</w:t>
      </w:r>
    </w:p>
    <w:p w14:paraId="7B210D5E"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Brakuje również szczegółowych przepisów dotyczących sytuacji, w których oznakowane zwierzę zaginie lub zostanie zjedzone przez dzikie drapieżniki, np. wilki. W</w:t>
      </w:r>
    </w:p>
    <w:p w14:paraId="3E0AC6E2"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przypadku, gdy pies zostanie zabity przez wilka, a oznakowanie znajdzie się w ciele drapieżnika, może to prowadzić do błędnej identyfikacji i niejasności prawnych. Właściciele mogą być niesłusznie pociągani do odpowiedzialności, mimo że nie mieli wpływu na sytuację. Projekt ustawy nie precyzuje, jak takie przypadki mają być rozstrzygane, co może prowadzić do nadużyć i nieporozumień.</w:t>
      </w:r>
    </w:p>
    <w:p w14:paraId="3E7CB022"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Szacowane koszty identyfikacji i rejestracji, które mają być ponoszone przez właścicieli zwierząt, są zbyt wysokie, zwłaszcza dla rolników posiadających wiele zwierząt domowych. Opłaty w wysokości 53 zł w mniejszych miejscowościach, około 66 zł w miastach liczących 20- 100 tys. mieszkańców i około 85 zł dla miast powyżej 100 tys. mieszkańców mogą stanowić istotne obciążenie finansowe dla gospodarstw rolnych. Takie koszty mogą zniechęcać do rejestracji zwierząt, co w konsekwencji może prowadzić do wzrostu liczby porzucanych psów i kotów.</w:t>
      </w:r>
    </w:p>
    <w:p w14:paraId="507DCEA2"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Na terenach wiejskich dostęp do weterynarzy jest często ograniczony, co może utrudniać terminowe wprowadzenie obowiązku rejestracji i aktualizacji danych w systemie. Projekt ustawy zakłada, że weterynarze będą odpowiedzialni za wprowadzanie danych do rejestru, jednak może to powodować trudności we wdrożeniu tych przepisów na terenach wiejskich.</w:t>
      </w:r>
    </w:p>
    <w:p w14:paraId="056D053B"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Analizując proponowany projekt ustawy oraz jego uzasadnienie, można wywnioskować, że celem przepisów jest nie tylko zapobieganie bezdomności zwierząt, ale także umożliwienie samorządom bardziej skutecznego egzekwowania opłat za posiadanie psa. Zgodnie z obwieszczeniem dotyczącym górnych granic stawek kwotowych podatków i opłat lokalnych na 2024 r., maksymalna opłata za posiadanie psa wynosi 173,57 zł.</w:t>
      </w:r>
    </w:p>
    <w:p w14:paraId="426E5CE2"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Projekt ustawy o Krajowym Rejestrze Oznakowanych Psów i Kotów w obecnym kształcie może prowadzić do nadmiernych obciążeń administracyjnych i finansowych dla właścicieli zwierząt, szczególnie dla rolników.</w:t>
      </w:r>
    </w:p>
    <w:p w14:paraId="17A7051C" w14:textId="1EEE29A3"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lastRenderedPageBreak/>
        <w:t>Istnieje poważne ryzyko, że zamiast poprawić sytuację, ustawa przyczyni się do zwiększenia liczby porzucanych zwierząt oraz nadmiernej biurokracji. Apelujemy o ponowną analizę projektu ustawy, tak aby uwzględniał on specyfikę życia zwierząt domowych w gospodarstwach rolnych oraz realne możliwości wdrożenia przepisów, bez nadmiernych obciążeń dla rolników.</w:t>
      </w:r>
    </w:p>
    <w:p w14:paraId="4BB6F29F"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1658556A" w14:textId="5777B77E"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16) osoba prywatn</w:t>
      </w:r>
      <w:r w:rsidR="00A74B3C">
        <w:rPr>
          <w:rFonts w:ascii="Times New Roman" w:hAnsi="Times New Roman" w:cs="Times New Roman"/>
          <w:b/>
          <w:bCs/>
          <w:sz w:val="24"/>
          <w:szCs w:val="24"/>
          <w:lang w:eastAsia="pl-PL"/>
        </w:rPr>
        <w:t>a</w:t>
      </w:r>
      <w:r w:rsidRPr="00490076">
        <w:rPr>
          <w:rFonts w:ascii="Times New Roman" w:hAnsi="Times New Roman" w:cs="Times New Roman"/>
          <w:b/>
          <w:bCs/>
          <w:sz w:val="24"/>
          <w:szCs w:val="24"/>
          <w:lang w:eastAsia="pl-PL"/>
        </w:rPr>
        <w:t xml:space="preserve"> pani K.K.:</w:t>
      </w:r>
    </w:p>
    <w:p w14:paraId="00A7703F" w14:textId="6955518A"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Uważam, że projekt ustawy dot. oznakowania psów i kotów jest bardzo ważny. Uregulowania w tym zakresie pomogą na efektywne zapobieganie bezdomności zwierzat, kontrolę ich rozrodczości oraz poprawę ich warunków życia. Inicjatywa legislacyjna w tym zakresie jest niezwykle ważna społecznie i humanitarnie.</w:t>
      </w:r>
    </w:p>
    <w:p w14:paraId="790E50A7" w14:textId="77777777" w:rsidR="00490076" w:rsidRDefault="0049007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p>
    <w:p w14:paraId="0E5048C9" w14:textId="44868E4F"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b/>
          <w:bCs/>
          <w:sz w:val="24"/>
          <w:szCs w:val="24"/>
          <w:lang w:eastAsia="pl-PL"/>
        </w:rPr>
      </w:pPr>
      <w:r w:rsidRPr="00490076">
        <w:rPr>
          <w:rFonts w:ascii="Times New Roman" w:hAnsi="Times New Roman" w:cs="Times New Roman"/>
          <w:b/>
          <w:bCs/>
          <w:sz w:val="24"/>
          <w:szCs w:val="24"/>
          <w:lang w:eastAsia="pl-PL"/>
        </w:rPr>
        <w:t>17) Fundacja KTOŚ, NIE COŚ:</w:t>
      </w:r>
    </w:p>
    <w:p w14:paraId="50C3A55F" w14:textId="11EA8AB4"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Wprowadzenie obowiązku znakowania powinno obejmować wszystkie psy i koty, w tym zwierzęta utrzymywane w domach, w hodowlach, w schroniskach oraz te odebrane przez organizacje społeczne, a także koty wolno żyjące.</w:t>
      </w:r>
    </w:p>
    <w:p w14:paraId="7CAC1D4D"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Ograniczenie się do objęcia obowiązkiem znakowania i rejestracji jedynie kotów wprowadzanych do obrotu oraz przebywających w schroniskach nie przyczyni się do ograniczania zjawiska ich bezdomności ani nie ułatwi identyfikacji sprawców przestępstw popełnianych przeciwko zwierzętom. Objęcie obowiązkiem oznakowania i rejestracji kotów wolno żyjących umożliwi określenie liczby tych zwierząt oraz rozróżnienie kotów bezdomnych od wolnożyjących.</w:t>
      </w:r>
    </w:p>
    <w:p w14:paraId="71ED1379" w14:textId="0DF68BFE"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Ustalenie właściciela psa lub kota pozwala na identyfikację sprawców przestępstw popełnianych przeciwko zwierzętom, w szczególności porzuceniom, które są zabronione na mocy Ustawy o ochronie zwierząt. Ma to również wymiar prewencyjny. Obowiązkiem oznakowania i rejestracji powinny być objęte wszystkie psy i koty bez względu na datę ich urodzenia.</w:t>
      </w:r>
    </w:p>
    <w:p w14:paraId="2F10F694" w14:textId="368208A1"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Ustawa powinna określać terminy na rejestrację zwierząt, np. w przypadku nowonarodzonych zwierząt — w ciągu 12 tygodni, a w przypadku kotów wolnożyjących — podczas ich wyłapywania w celu kastracji czy leczenia (obowiązek nałożony na gminy), pozostałych np. w ciągu 12 miesięcy od wejścia w życie ustawy.</w:t>
      </w:r>
    </w:p>
    <w:p w14:paraId="38D05BB7" w14:textId="36D2D724"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Ustawa powinna przeciwdziałać tworzeniu i funkcjonowaniu „pseudo-hodowlom” poprzez wyodrębnienie w KROPiK podmiotów prowadzących legalne hodowle.</w:t>
      </w:r>
    </w:p>
    <w:p w14:paraId="2C5B4E0E" w14:textId="77777777"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xml:space="preserve">Poszerzenie katalogu podmiotów rejestrowanych w KROPiK o te zajmujące się hodowlą </w:t>
      </w:r>
      <w:r w:rsidRPr="00490076">
        <w:rPr>
          <w:rFonts w:ascii="Times New Roman" w:hAnsi="Times New Roman" w:cs="Times New Roman"/>
          <w:sz w:val="24"/>
          <w:szCs w:val="24"/>
          <w:lang w:eastAsia="pl-PL"/>
        </w:rPr>
        <w:lastRenderedPageBreak/>
        <w:t>zwierząt umożliwi zapoznanie się z historią zwierzęcia oraz jego pochodzeniem, w tym określenie legalności tego pochodzenia na podstawie danych pochodzących z KROPiK.</w:t>
      </w:r>
    </w:p>
    <w:p w14:paraId="45CE2901" w14:textId="3FC98665"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Ustawa powinna zawierać uszczegółowienie pojęcia „wprowadzenia do obrotu”, rozszerzając jego definicję o zamiar przekazania czasowego lub stałego, niezależnie od tego, czy jest to pierwsze czy kolejne wprowadzenie tego samego zwierzęcia (w tym adopcje, darowizny, a także zamiar wystawienia oferty sprzedaży, darowizny lub adopcji).</w:t>
      </w:r>
    </w:p>
    <w:p w14:paraId="1107F4DE" w14:textId="71E25B75"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W kwestii kontroli i nadzoru nad przestrzeganiem obowiązku oznakowania i rejestracji psów i kotów, ustawa powinna skutecznie zapewnić, że każde oznakowanie zwierzęcia będzie równocześnie oznaczało jego rejestrację. Samo oznakowanie zwierzęcia, jeśli nie zostanie zarejestrowane, nie będzie spełniało założeń ustawy.</w:t>
      </w:r>
    </w:p>
    <w:p w14:paraId="79499288" w14:textId="65F3DEFD" w:rsidR="003F5C46" w:rsidRPr="00490076" w:rsidRDefault="003F5C46" w:rsidP="001D3964">
      <w:pPr>
        <w:widowControl w:val="0"/>
        <w:autoSpaceDE w:val="0"/>
        <w:autoSpaceDN w:val="0"/>
        <w:adjustRightInd w:val="0"/>
        <w:spacing w:after="0" w:line="360" w:lineRule="auto"/>
        <w:jc w:val="both"/>
        <w:rPr>
          <w:rFonts w:ascii="Times New Roman" w:hAnsi="Times New Roman" w:cs="Times New Roman"/>
          <w:sz w:val="24"/>
          <w:szCs w:val="24"/>
          <w:lang w:eastAsia="pl-PL"/>
        </w:rPr>
      </w:pPr>
      <w:r w:rsidRPr="00490076">
        <w:rPr>
          <w:rFonts w:ascii="Times New Roman" w:hAnsi="Times New Roman" w:cs="Times New Roman"/>
          <w:sz w:val="24"/>
          <w:szCs w:val="24"/>
          <w:lang w:eastAsia="pl-PL"/>
        </w:rPr>
        <w:t>- Należy poszerzyć katalog podmiotów uprawnionych do kontroli i zobowiązać je do informowania odpowiednich organów o niedopełnieniu obowiązków, w tym:</w:t>
      </w:r>
    </w:p>
    <w:p w14:paraId="563F20D2" w14:textId="77777777" w:rsidR="003F5C46" w:rsidRPr="00490076" w:rsidRDefault="003F5C46" w:rsidP="001D3964">
      <w:pPr>
        <w:pStyle w:val="Akapitzlist"/>
        <w:widowControl w:val="0"/>
        <w:numPr>
          <w:ilvl w:val="0"/>
          <w:numId w:val="27"/>
        </w:numPr>
        <w:autoSpaceDE w:val="0"/>
        <w:autoSpaceDN w:val="0"/>
        <w:adjustRightInd w:val="0"/>
        <w:spacing w:line="360" w:lineRule="auto"/>
        <w:jc w:val="both"/>
        <w:rPr>
          <w:lang w:eastAsia="pl-PL"/>
        </w:rPr>
      </w:pPr>
      <w:r w:rsidRPr="00490076">
        <w:rPr>
          <w:lang w:eastAsia="pl-PL"/>
        </w:rPr>
        <w:t>Lekarzy weterynarii (z pełnym dostępem do Rejestru KROPiK, włącznie z informacjami o szczepieniu zwierzęcia).</w:t>
      </w:r>
    </w:p>
    <w:p w14:paraId="618ED024" w14:textId="3A0B155B" w:rsidR="003F5C46" w:rsidRPr="00490076" w:rsidRDefault="003F5C46" w:rsidP="001D3964">
      <w:pPr>
        <w:pStyle w:val="Akapitzlist"/>
        <w:widowControl w:val="0"/>
        <w:numPr>
          <w:ilvl w:val="0"/>
          <w:numId w:val="27"/>
        </w:numPr>
        <w:autoSpaceDE w:val="0"/>
        <w:autoSpaceDN w:val="0"/>
        <w:adjustRightInd w:val="0"/>
        <w:spacing w:line="360" w:lineRule="auto"/>
        <w:jc w:val="both"/>
        <w:rPr>
          <w:lang w:eastAsia="pl-PL"/>
        </w:rPr>
      </w:pPr>
      <w:r w:rsidRPr="00490076">
        <w:rPr>
          <w:lang w:eastAsia="pl-PL"/>
        </w:rPr>
        <w:t>Organizacji społecznych, których statutowym celem jest ochrona zwierząt, w przypadku wykonywania czynności odbioru zwierząt z art. 7.3 i dokonania kontroli pozostałych zwierząt utrzymywanych w miejscu przeprowadzania interwencji.</w:t>
      </w:r>
    </w:p>
    <w:p w14:paraId="6635A88A" w14:textId="77777777" w:rsidR="00490076" w:rsidRDefault="00490076"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76017933" w14:textId="3538FC59" w:rsidR="00BD1D7B" w:rsidRPr="00490076" w:rsidRDefault="003F5C46"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 xml:space="preserve">18) </w:t>
      </w:r>
      <w:r w:rsidR="001562FA" w:rsidRPr="00490076">
        <w:rPr>
          <w:rFonts w:ascii="Times New Roman" w:eastAsia="Times New Roman" w:hAnsi="Times New Roman" w:cs="Times New Roman"/>
          <w:b/>
          <w:bCs/>
          <w:sz w:val="24"/>
          <w:szCs w:val="24"/>
          <w:lang w:eastAsia="pl-PL"/>
        </w:rPr>
        <w:t>Unia Felinologii Polskiej:</w:t>
      </w:r>
    </w:p>
    <w:p w14:paraId="1728F6ED" w14:textId="4E74EAC2"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 projekcie praktycznie wykluczono obowiązek czipowania kotów. Zgodnie z propozycją w KROPiKu znajdą się jedynie koty rasowe (i w typie rasy), które mają trafić do obrotu – czyli tylko te kocięta, które hodowca postanowi sprzedać. W naszej ocenie mówimy tu o kilkudziesięciu tysiącach osobników w skali roku – z ok 6 milionów kotów żyjących w Polsce. Budzi to stanowczy sprzeciw – koty też nie powinny być porzucane, muszą być łatwo identyfikowalne. Biorąc pod uwagę, że Polska nadal nie jest krajem wolnym od wścieklizny, być może należałoby rozważyć wprowadzenie obowiązkowego szczepienia także kotów (na wzór obowiązku psów), i ujednolicić obowiązek znakowania dla obu gatunków na tych samych zasadach?</w:t>
      </w:r>
    </w:p>
    <w:p w14:paraId="1995AEAD" w14:textId="31C71829"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Projekt ustawy nie precyzuje przypadku sprowadzenia kota hodowlanego zza granicy. Zgodnie z zapisami, kot wprowadzony do obiegu musi być wpisany do bazy KROPiK najpóźniej dzień przed zaistnieniem zdarzenia gospodarczego (art. 3.1 punkt 2 oraz art. 21.2). Do tego – obowiązek wpisu nałożony zostaje na właściciela (Art. 3.1.2). Czy to oznacza, że do polskiej bazy zwierząt podmiot zagraniczny ma zgłaszać zwierzę przed wydaniem? Czy nabywca ma zgłosić przed odbiorem? Te zapisy są mocno nieścisłe, pozostawienie ich w takim </w:t>
      </w:r>
      <w:r w:rsidRPr="00490076">
        <w:rPr>
          <w:rFonts w:ascii="Times New Roman" w:eastAsia="Times New Roman" w:hAnsi="Times New Roman" w:cs="Times New Roman"/>
          <w:sz w:val="24"/>
          <w:szCs w:val="24"/>
          <w:lang w:eastAsia="pl-PL"/>
        </w:rPr>
        <w:lastRenderedPageBreak/>
        <w:t>stanie wygeneruje problem interpretacyjny.</w:t>
      </w:r>
    </w:p>
    <w:p w14:paraId="1E5AEEC1" w14:textId="77777777"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 xml:space="preserve">PROPOZYCJA: </w:t>
      </w:r>
      <w:r w:rsidRPr="00490076">
        <w:rPr>
          <w:rFonts w:ascii="Times New Roman" w:eastAsia="Times New Roman" w:hAnsi="Times New Roman" w:cs="Times New Roman"/>
          <w:sz w:val="24"/>
          <w:szCs w:val="24"/>
          <w:lang w:eastAsia="pl-PL"/>
        </w:rPr>
        <w:t>Naszym zdaniem należy dodać w Art. 3.1.2 przecinek i kontynuować „a nabywający psa lub kota spoza terenu Rzeczypospolitej Polskiej ma obowiązek zarejstrowania zwierzęcia w 7 dni od przekroczenia granicy”.</w:t>
      </w:r>
    </w:p>
    <w:p w14:paraId="218615AB" w14:textId="77777777"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Alternatywą byłaby rejestracja na granicy przez granicznego lekarza weterynarii – ale nie na każdym przejściu jest taka placówka.</w:t>
      </w:r>
    </w:p>
    <w:p w14:paraId="2FF9F366" w14:textId="77777777"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Ponadto zgodnie z proponowanym brzmieniem art. 22.1 punkt 2 nabywca kota (psa) zza granicy podlega karze grzywny. Koniecznym wydaje się rozbudowanie art. 3 o zapisy dotyczące sprowadzania zwierząt hodowlanych – albo o jawne wyłączenie takiego zdarzenia spod ustawy.</w:t>
      </w:r>
    </w:p>
    <w:p w14:paraId="22FB6553" w14:textId="3BE16693"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Pewien niepokój budzi opisana w Art. 6 „lista dostawców” transporderów. Jest to ograniczenie wolnego rynku, które może spowodować pojawienie się quasi syndykatu monopolowego, co może rzutować na cenę czipów i finalny koszt obowiązkowego oznakowania zwierzęcia dla obywatela. Sam fakt określenia przez ministra właściwego do spraw rolnictwa warunków technicznych transponderów powinien być wystarczający.</w:t>
      </w:r>
    </w:p>
    <w:p w14:paraId="216AEFC1" w14:textId="2943FCA6"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Ustawa pośrednio zakłada, iż transponder może być sprzedany jedynie podmiotowi prowadzącemu zakład leczniczy dla zwierząt. Godzi to w część działalności stowarzyszeń hodowców kotów, które dokonują hurtowych zamówień transponderów dla swoich członków, obniżając znacząco koszty jednostkowego czipa.</w:t>
      </w:r>
    </w:p>
    <w:p w14:paraId="1E7C8759" w14:textId="77777777"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 xml:space="preserve">PROPOZYCJA: </w:t>
      </w:r>
      <w:r w:rsidRPr="00490076">
        <w:rPr>
          <w:rFonts w:ascii="Times New Roman" w:eastAsia="Times New Roman" w:hAnsi="Times New Roman" w:cs="Times New Roman"/>
          <w:sz w:val="24"/>
          <w:szCs w:val="24"/>
          <w:lang w:eastAsia="pl-PL"/>
        </w:rPr>
        <w:t>Dobrą praktyką byłoby dodanie do katalogu podmiotów mogących nabywać transpondery stowarzyszeń, których statutowym celem działania jest hodowla psów lub kotów rasowych.</w:t>
      </w:r>
    </w:p>
    <w:p w14:paraId="2A6118B5" w14:textId="27FBC2BA"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W opisach danych gromadzonych w bazie KROPiK brakuje naszym zdaniem pola ‘znaki szczególne zwierzęcia’. To istotne dane, które mogą pomóc w ustaleniu danych właściciela w przypadku np. usunięcia transpondera.</w:t>
      </w:r>
    </w:p>
    <w:p w14:paraId="0871A631" w14:textId="008BCB23"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Nasze obawy budzi brzmienie Art. 18.2 punkt 7. Zapewnienie przeszukiwania bazy KROPiK z możliwością jej kwerendowania podmiotom prowadzącym schroniska oznacza danie tej możliwości także organizacjom pozarządowym prowadzącym schroniska oraz prywatnym przedsiębiorcom. W przestrzeni medialnej jak i w social mediach jest dużo przykładów nieprawidłowego działania niektórych organizacji, nadanie tak szerokich uprawnień do kwerendowania bazy może spowodować kolejne punkty zapalne w społeczeństwie. Podobnie w przypadku do dostępu danych osobowych obywateli przez podmioty prywatne – jest to zdecydowana w naszym odczuciu przesada, mogąca naruszać RODO. W naszej ocenie schroniskom do prowadzenia swoich zadań zadań całkowicie wystarczy możliwość odpytania </w:t>
      </w:r>
      <w:r w:rsidRPr="00490076">
        <w:rPr>
          <w:rFonts w:ascii="Times New Roman" w:eastAsia="Times New Roman" w:hAnsi="Times New Roman" w:cs="Times New Roman"/>
          <w:sz w:val="24"/>
          <w:szCs w:val="24"/>
          <w:lang w:eastAsia="pl-PL"/>
        </w:rPr>
        <w:lastRenderedPageBreak/>
        <w:t>bazy o czip wszczepiony w znalezione zwierzę.</w:t>
      </w:r>
    </w:p>
    <w:p w14:paraId="0B0153E3" w14:textId="2C195D29" w:rsidR="001562FA" w:rsidRPr="00490076" w:rsidRDefault="001562FA"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Art. 19 określa wyłączenie z gromadzenia danych psów pracujących w Siłach Zbrojnych RP oraz SKW. Naszym zdaniem takiemu samemu wyłączeniu powinny podlegać psy pracujące we wszystkich służbach RP.</w:t>
      </w:r>
    </w:p>
    <w:p w14:paraId="26B56812" w14:textId="77777777" w:rsidR="00490076" w:rsidRDefault="00490076"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181339D2" w14:textId="338F978A"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19)  Ogólnopolski Związek Zawodowy Pracowników Inspekcji Weterynaryjnej:</w:t>
      </w:r>
    </w:p>
    <w:p w14:paraId="4BD2BC2A" w14:textId="4650FE42"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W przedstawionym projekcie brak jest słownika określającego pojęcia użyte w ustawie lub odniesienia do innych aktów prawnych, w których podane byłyby odpowiednie definicje.</w:t>
      </w:r>
    </w:p>
    <w:p w14:paraId="6E896688" w14:textId="57F5DF70"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Brak jest wzorów opisywanych w projekcie dokumentów: np. zaświadczenia o oznakowaniu zwierzęcia opisanego w art. 5 ust. 3, zaświadczenia o wpisie do ewidencji opisanego w art. 10 ust. 3, oświadczenia, o którym mowa w art. 11 ust. 6.</w:t>
      </w:r>
    </w:p>
    <w:p w14:paraId="282F4FFE" w14:textId="54186143"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Brak doprecyzowania kto i jaki okres będzie miał obowiązek przechowywania dokumentów przedstawionych przez właścicieli zwierząt (wniosków, oświadczeń itp.).</w:t>
      </w:r>
    </w:p>
    <w:p w14:paraId="71CDAC5E" w14:textId="68FCD666"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Odnosząc się do art. 2 ust. 2 pkt. 3) brak jest określenia ras możliwych do wpisania np. czy to będą wyłącznie rasy uznane przez FCI. Nie zostało również określone na jakiej podstawie będzie odbywać się weryfikacja rasy i innych cech zwierzęcia, czy lekarz weterynarii rejestrujący zwierzę będzie mógł podważyć to, co podaje właściciel. Brak doprecyzowania czy dane mają</w:t>
      </w: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być weryfikowane z danymi w paszporcie, jeżeli zwierzę taki posiada (nie każdy lekarz weterynarii ma dostęp do WetSystemu aby sprawdzić czy dane zwierzę posiada paszport).</w:t>
      </w:r>
    </w:p>
    <w:p w14:paraId="4EC2BBE1" w14:textId="669736A9"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Zdaniem Zarządu Ogólnopolskiego Zawodowego Pracowników Inspekcji Weterynaryjnej zakres danych wyszczególnionych w art. 2 ust. 1 jest zbyt obszerny biorąc pod uwagę fakt, że zgodnie zapisem art. 18 dostęp do tych danych będą miały osoby spoza organów administracji.</w:t>
      </w: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Dodatkowo</w:t>
      </w: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posiadając tylko nr transpondera „każdy” otrzyma dostęp do sporo danych,</w:t>
      </w:r>
      <w:r w:rsidR="00F66CDD" w:rsidRPr="00490076">
        <w:rPr>
          <w:rFonts w:ascii="Times New Roman" w:eastAsia="Bookman Old Style" w:hAnsi="Times New Roman" w:cs="Times New Roman"/>
          <w:b/>
          <w:bCs/>
          <w:color w:val="000000"/>
          <w:sz w:val="24"/>
          <w:szCs w:val="24"/>
          <w:lang w:eastAsia="pl-PL"/>
        </w:rPr>
        <w:t xml:space="preserve"> </w:t>
      </w:r>
      <w:r w:rsidR="00F66CDD" w:rsidRPr="00490076">
        <w:rPr>
          <w:rFonts w:ascii="Times New Roman" w:eastAsia="Times New Roman" w:hAnsi="Times New Roman" w:cs="Times New Roman"/>
          <w:sz w:val="24"/>
          <w:szCs w:val="24"/>
          <w:lang w:eastAsia="pl-PL"/>
        </w:rPr>
        <w:t>taką weryfikację transpondera powinny przeprowadzić podmioty, który otrzymują dostęp do KROPiK zgodnie z ustawą a nie „każdy”.</w:t>
      </w:r>
    </w:p>
    <w:p w14:paraId="1FAE90D7" w14:textId="1E1C78BF"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 xml:space="preserve">Art. 2 ust. 2 pkt 9 mówi o konieczności wpisywania obowiązkowych szczepień przeciwko wściekliźnie a zatem obowiązek ten będzie dotyczył wyłącznie psów. Koty też mogą być szczepione z woli właścicieli, bądź obligatoryjnie w niektórych rejonach kraju, gdzie występuje wścieklizna. Biorąc pod uwagę ilość spraw dotyczących pokąsań przez koty, fakt, że koty „wychodzące” mają większą możliwość kontaktu ze zwierzęciem dzikim, a co za tym idzie zarażenia się wścieklizną, zasadnym byłoby aby obowiązek wpisów dotyczył również zaszczepionych kotów. Docelowo naszym zdaniem słusznym byłoby wprowadzenie obowiązku szczepień ochronnych przeciwko wściekliźnie dla kotów „wychodzących” oraz </w:t>
      </w:r>
      <w:r w:rsidR="00F66CDD" w:rsidRPr="00490076">
        <w:rPr>
          <w:rFonts w:ascii="Times New Roman" w:eastAsia="Times New Roman" w:hAnsi="Times New Roman" w:cs="Times New Roman"/>
          <w:sz w:val="24"/>
          <w:szCs w:val="24"/>
          <w:lang w:eastAsia="pl-PL"/>
        </w:rPr>
        <w:lastRenderedPageBreak/>
        <w:t>wolnożyjących (obowiązek wówczas spoczywałby na władzach samorządowych) już teraz wiele podmiotów tak robi.</w:t>
      </w:r>
    </w:p>
    <w:p w14:paraId="06F74361" w14:textId="4BF8B5D6"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Zapisy art. 3 ust. 1 pkt 2 i ust 2 zwalniają właścicieli kotów nie wprowadzanych do obrotu z obowiązku znakowania. Obecnie zauważalna jest tendencja wzrostowa odnośnie bezdomnych kotów stwierdzanych na terenie miast, gmin oraz w schroniskach w związku z czym, zdaniem Zarządu Ogólnopolskiego Związku Zawodowego Pracowników Inspekcji Weterynaryjnej nie nakładając tego obowiązku na właścicieli kotów, ustawy nie spełnia swojego nadrzędnemu celu, przeciwdziałania bezdomności zwierząt.</w:t>
      </w:r>
    </w:p>
    <w:p w14:paraId="56E0875A" w14:textId="757413D5"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Czynności oznakowania zwierzęcia oraz jego rejestracji winny odbywać się jednocześnie dlatego dokonywanie kolejnych czynności z art. 5 ust. 3 i 4 nie powinny mieć miejsca.</w:t>
      </w:r>
    </w:p>
    <w:p w14:paraId="7EB55A7D" w14:textId="38F9D87C"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Odnosząc się do art. 6 ust. 1, zdaniem Zarządu Ogólnopolskiego Związku Zawodowego Pracowników Inspekcji Weterynaryjnej do znakowania psów i kotów powinny być stosowane transpondery zgodne z normą ISO 11784 ale to do uprawnionych lekarzy weterynarii powinien należeć wybór gdzie dokonują zakupu transponderów. Doprecyzowania wymaga również kto będzie uprawniony do zamawiania transponderów (czy tylko uprawnieni lekarze weterynarii, czy wszyscy lekarze weterynarii czy np. podmioty prowadzące schroniska). Co z zapasami, które obecnie są na stanach różnych podmiotów;</w:t>
      </w:r>
    </w:p>
    <w:p w14:paraId="0E5D629A" w14:textId="77FDD631"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W art. 11 ust 3 właściciel zwierzęcia powinien mieć także możliwość zmiany adresu zamieszkania lub siedziby.</w:t>
      </w:r>
    </w:p>
    <w:p w14:paraId="2F9C64B8" w14:textId="274DAC33"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Brak określenia w jaki sposób udokumentować przyczyny braku wprowadzenia danych w określonym terminie oraz daty ich ustania.</w:t>
      </w:r>
    </w:p>
    <w:p w14:paraId="1BE0FEB3" w14:textId="1CFD4B05"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Zgodnie z art. 17 Krajowa Izba Lekarsko Weterynaryjna prowadzić ma ewidencję lekarzy weterynarii uprawnionych do znakowania i rejestracji. Brak jest doprecyzowania kto będzie prowadził wykaz techników weterynarii uprawnionych do znakowania zwierząt, i czy powinno to być jakoś weryfikowane.</w:t>
      </w:r>
    </w:p>
    <w:p w14:paraId="2197D6D8" w14:textId="200B9AF0"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Art. 17 ust. 4 pkt. 3 winien określać nr prawa wykonywania zawodu a nie pesel lekarza weterynarii.</w:t>
      </w:r>
    </w:p>
    <w:p w14:paraId="38E11598" w14:textId="356EF950" w:rsidR="00F66CDD" w:rsidRPr="00490076" w:rsidRDefault="00272FF0"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00F66CDD" w:rsidRPr="00490076">
        <w:rPr>
          <w:rFonts w:ascii="Times New Roman" w:eastAsia="Times New Roman" w:hAnsi="Times New Roman" w:cs="Times New Roman"/>
          <w:sz w:val="24"/>
          <w:szCs w:val="24"/>
          <w:lang w:eastAsia="pl-PL"/>
        </w:rPr>
        <w:t>Zdaniem Zarządu Ogólnopolskiego Związku Zawodowego Pracowników Inspekcji Weterynaryjnej w rozporządzeniu opisanym w art. 14 ust. 2 nie powinno się określać ceny usługi. Wycena przez dany ZLZ tej usługi może być zupełnie inna w zależności, czy jest to np. działalność jednoosobowa, czy lekarzowi towarzyszy technik, inny personel pomocniczy itd. Czy ZLZ jest w</w:t>
      </w:r>
      <w:r w:rsidR="00F66CDD" w:rsidRPr="00490076">
        <w:rPr>
          <w:rFonts w:ascii="Times New Roman" w:eastAsia="Bookman Old Style" w:hAnsi="Times New Roman" w:cs="Times New Roman"/>
          <w:b/>
          <w:bCs/>
          <w:color w:val="000000"/>
          <w:sz w:val="24"/>
          <w:szCs w:val="24"/>
          <w:lang w:eastAsia="pl-PL"/>
        </w:rPr>
        <w:t xml:space="preserve"> </w:t>
      </w:r>
      <w:r w:rsidR="00F66CDD" w:rsidRPr="00490076">
        <w:rPr>
          <w:rFonts w:ascii="Times New Roman" w:eastAsia="Times New Roman" w:hAnsi="Times New Roman" w:cs="Times New Roman"/>
          <w:sz w:val="24"/>
          <w:szCs w:val="24"/>
          <w:lang w:eastAsia="pl-PL"/>
        </w:rPr>
        <w:t>dużym mieście, czy nie.</w:t>
      </w:r>
    </w:p>
    <w:p w14:paraId="2E064608"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Zarząd OZZPIW dostrzega problemy, które miały miejsce przy tworzeniu niniejszego aktu prawnego. Nie wzięto pod uwagę wiele uwag zgłaszanych przez Krajową Izbę Lekarsko-</w:t>
      </w:r>
      <w:r w:rsidRPr="00490076">
        <w:rPr>
          <w:rFonts w:ascii="Times New Roman" w:eastAsia="Times New Roman" w:hAnsi="Times New Roman" w:cs="Times New Roman"/>
          <w:sz w:val="24"/>
          <w:szCs w:val="24"/>
          <w:lang w:eastAsia="pl-PL"/>
        </w:rPr>
        <w:lastRenderedPageBreak/>
        <w:t>Weterynaryjną, począwszy od pierwotnego problemu, aby to właśnie ona prowadziła przedmiotowy rejestr. Ustawa nakłada zbyt dużą biurokrację oraz odpowiedzialność na lekarzy weterynarii pracujących kliniczne w ZLZ. W naszej ocenie czynności związane z obsługą KROPiK nie mogą być zbyt obciążające dla lekarzy weterynarii. Zajmują się oni przede wszystkim leczeniem i profilaktyką zwierząt oraz współpracą w tym zakresie z ich właścicielami. Nie wykorzystuje potencjału innych organów oraz właścicieli zwierząt do rejestracji zwierząt oraz nanoszenia zmian w zakresie ich rejestracji. Na uwagę zasługuje również fakt, że kontrola identyfikacji i rejestracji psów i kotów zgodnie z OSR ma spoczywać na pracownikach Inspekcji Weterynaryjnej. Ponownie mamy do czynienia z sytuacją, że organy Inspekcji otrzymują dodatkowe zadania bez wzrostu finasowania oraz przyznania etatów na ten cel. Wzrost zatrudnienia, który miał miejsce w 2022 r. i w 2023 r. był przyznany po wielu latach braku regulacji w tym zakresie i obejmował zadania, które Inspekcja Weterynaryjna na przestrzeni lat, musiała podjąć.</w:t>
      </w:r>
    </w:p>
    <w:p w14:paraId="23CC37F2" w14:textId="77777777" w:rsidR="00490076" w:rsidRDefault="00490076"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2F5A413B" w14:textId="18663356"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20) Polski Związek Felinologiczny:</w:t>
      </w:r>
    </w:p>
    <w:p w14:paraId="25C96D70" w14:textId="290CA733"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W projekcie praktycznie wykluczono </w:t>
      </w:r>
      <w:r w:rsidRPr="00490076">
        <w:rPr>
          <w:rFonts w:ascii="Times New Roman" w:eastAsia="Times New Roman" w:hAnsi="Times New Roman" w:cs="Times New Roman"/>
          <w:sz w:val="24"/>
          <w:szCs w:val="24"/>
          <w:lang w:eastAsia="pl-PL"/>
        </w:rPr>
        <w:t xml:space="preserve">obowiązek </w:t>
      </w:r>
      <w:r w:rsidRPr="00490076">
        <w:rPr>
          <w:rFonts w:ascii="Times New Roman" w:eastAsia="Times New Roman" w:hAnsi="Times New Roman" w:cs="Times New Roman"/>
          <w:sz w:val="24"/>
          <w:szCs w:val="24"/>
          <w:lang w:val="en-US" w:eastAsia="pl-PL"/>
        </w:rPr>
        <w:t xml:space="preserve">czipowania </w:t>
      </w:r>
      <w:r w:rsidRPr="00490076">
        <w:rPr>
          <w:rFonts w:ascii="Times New Roman" w:eastAsia="Times New Roman" w:hAnsi="Times New Roman" w:cs="Times New Roman"/>
          <w:sz w:val="24"/>
          <w:szCs w:val="24"/>
          <w:lang w:eastAsia="pl-PL"/>
        </w:rPr>
        <w:t xml:space="preserve">kotów. </w:t>
      </w:r>
      <w:r w:rsidRPr="00490076">
        <w:rPr>
          <w:rFonts w:ascii="Times New Roman" w:eastAsia="Times New Roman" w:hAnsi="Times New Roman" w:cs="Times New Roman"/>
          <w:sz w:val="24"/>
          <w:szCs w:val="24"/>
          <w:lang w:val="en-US" w:eastAsia="pl-PL"/>
        </w:rPr>
        <w:t xml:space="preserve">Zgodnie z </w:t>
      </w:r>
      <w:r w:rsidRPr="00490076">
        <w:rPr>
          <w:rFonts w:ascii="Times New Roman" w:eastAsia="Times New Roman" w:hAnsi="Times New Roman" w:cs="Times New Roman"/>
          <w:sz w:val="24"/>
          <w:szCs w:val="24"/>
          <w:lang w:eastAsia="pl-PL"/>
        </w:rPr>
        <w:t xml:space="preserve">propozycją </w:t>
      </w:r>
      <w:r w:rsidRPr="00490076">
        <w:rPr>
          <w:rFonts w:ascii="Times New Roman" w:eastAsia="Times New Roman" w:hAnsi="Times New Roman" w:cs="Times New Roman"/>
          <w:sz w:val="24"/>
          <w:szCs w:val="24"/>
          <w:lang w:val="en-US" w:eastAsia="pl-PL"/>
        </w:rPr>
        <w:t xml:space="preserve">w KROPiKu </w:t>
      </w:r>
      <w:r w:rsidRPr="00490076">
        <w:rPr>
          <w:rFonts w:ascii="Times New Roman" w:eastAsia="Times New Roman" w:hAnsi="Times New Roman" w:cs="Times New Roman"/>
          <w:sz w:val="24"/>
          <w:szCs w:val="24"/>
          <w:lang w:eastAsia="pl-PL"/>
        </w:rPr>
        <w:t xml:space="preserve">znajdą się </w:t>
      </w:r>
      <w:r w:rsidRPr="00490076">
        <w:rPr>
          <w:rFonts w:ascii="Times New Roman" w:eastAsia="Times New Roman" w:hAnsi="Times New Roman" w:cs="Times New Roman"/>
          <w:sz w:val="24"/>
          <w:szCs w:val="24"/>
          <w:lang w:val="en-US" w:eastAsia="pl-PL"/>
        </w:rPr>
        <w:t xml:space="preserve">jedynie koty rasowe (i w typie rasy), </w:t>
      </w:r>
      <w:r w:rsidRPr="00490076">
        <w:rPr>
          <w:rFonts w:ascii="Times New Roman" w:eastAsia="Times New Roman" w:hAnsi="Times New Roman" w:cs="Times New Roman"/>
          <w:sz w:val="24"/>
          <w:szCs w:val="24"/>
          <w:lang w:eastAsia="pl-PL"/>
        </w:rPr>
        <w:t xml:space="preserve">które mają trafić </w:t>
      </w:r>
      <w:r w:rsidRPr="00490076">
        <w:rPr>
          <w:rFonts w:ascii="Times New Roman" w:eastAsia="Times New Roman" w:hAnsi="Times New Roman" w:cs="Times New Roman"/>
          <w:sz w:val="24"/>
          <w:szCs w:val="24"/>
          <w:lang w:val="en-US" w:eastAsia="pl-PL"/>
        </w:rPr>
        <w:t xml:space="preserve">do obrotu – czyli tylko te </w:t>
      </w:r>
      <w:r w:rsidRPr="00490076">
        <w:rPr>
          <w:rFonts w:ascii="Times New Roman" w:eastAsia="Times New Roman" w:hAnsi="Times New Roman" w:cs="Times New Roman"/>
          <w:sz w:val="24"/>
          <w:szCs w:val="24"/>
          <w:lang w:eastAsia="pl-PL"/>
        </w:rPr>
        <w:t xml:space="preserve">kocięta, które </w:t>
      </w:r>
      <w:r w:rsidRPr="00490076">
        <w:rPr>
          <w:rFonts w:ascii="Times New Roman" w:eastAsia="Times New Roman" w:hAnsi="Times New Roman" w:cs="Times New Roman"/>
          <w:sz w:val="24"/>
          <w:szCs w:val="24"/>
          <w:lang w:val="en-US" w:eastAsia="pl-PL"/>
        </w:rPr>
        <w:t xml:space="preserve">hodowca postanowi </w:t>
      </w:r>
      <w:r w:rsidRPr="00490076">
        <w:rPr>
          <w:rFonts w:ascii="Times New Roman" w:eastAsia="Times New Roman" w:hAnsi="Times New Roman" w:cs="Times New Roman"/>
          <w:sz w:val="24"/>
          <w:szCs w:val="24"/>
          <w:lang w:eastAsia="pl-PL"/>
        </w:rPr>
        <w:t xml:space="preserve">sprzedać. </w:t>
      </w:r>
      <w:r w:rsidRPr="00490076">
        <w:rPr>
          <w:rFonts w:ascii="Times New Roman" w:eastAsia="Times New Roman" w:hAnsi="Times New Roman" w:cs="Times New Roman"/>
          <w:sz w:val="24"/>
          <w:szCs w:val="24"/>
          <w:lang w:val="en-US" w:eastAsia="pl-PL"/>
        </w:rPr>
        <w:t xml:space="preserve">W naszej ocenie </w:t>
      </w:r>
      <w:r w:rsidRPr="00490076">
        <w:rPr>
          <w:rFonts w:ascii="Times New Roman" w:eastAsia="Times New Roman" w:hAnsi="Times New Roman" w:cs="Times New Roman"/>
          <w:sz w:val="24"/>
          <w:szCs w:val="24"/>
          <w:lang w:eastAsia="pl-PL"/>
        </w:rPr>
        <w:t xml:space="preserve">mówimy </w:t>
      </w:r>
      <w:r w:rsidRPr="00490076">
        <w:rPr>
          <w:rFonts w:ascii="Times New Roman" w:eastAsia="Times New Roman" w:hAnsi="Times New Roman" w:cs="Times New Roman"/>
          <w:sz w:val="24"/>
          <w:szCs w:val="24"/>
          <w:lang w:val="en-US" w:eastAsia="pl-PL"/>
        </w:rPr>
        <w:t xml:space="preserve">tu o </w:t>
      </w:r>
      <w:r w:rsidRPr="00490076">
        <w:rPr>
          <w:rFonts w:ascii="Times New Roman" w:eastAsia="Times New Roman" w:hAnsi="Times New Roman" w:cs="Times New Roman"/>
          <w:sz w:val="24"/>
          <w:szCs w:val="24"/>
          <w:lang w:eastAsia="pl-PL"/>
        </w:rPr>
        <w:t xml:space="preserve">kilkudziesięciu tysiącach osobników </w:t>
      </w:r>
      <w:r w:rsidRPr="00490076">
        <w:rPr>
          <w:rFonts w:ascii="Times New Roman" w:eastAsia="Times New Roman" w:hAnsi="Times New Roman" w:cs="Times New Roman"/>
          <w:sz w:val="24"/>
          <w:szCs w:val="24"/>
          <w:lang w:val="en-US" w:eastAsia="pl-PL"/>
        </w:rPr>
        <w:t xml:space="preserve">w skali roku – z ok 6 </w:t>
      </w:r>
      <w:r w:rsidRPr="00490076">
        <w:rPr>
          <w:rFonts w:ascii="Times New Roman" w:eastAsia="Times New Roman" w:hAnsi="Times New Roman" w:cs="Times New Roman"/>
          <w:sz w:val="24"/>
          <w:szCs w:val="24"/>
          <w:lang w:eastAsia="pl-PL"/>
        </w:rPr>
        <w:t xml:space="preserve">milionów kotów żyjących </w:t>
      </w:r>
      <w:r w:rsidRPr="00490076">
        <w:rPr>
          <w:rFonts w:ascii="Times New Roman" w:eastAsia="Times New Roman" w:hAnsi="Times New Roman" w:cs="Times New Roman"/>
          <w:sz w:val="24"/>
          <w:szCs w:val="24"/>
          <w:lang w:val="en-US" w:eastAsia="pl-PL"/>
        </w:rPr>
        <w:t xml:space="preserve">w Polsce. Budzi to stanowczy sprzeciw – koty </w:t>
      </w:r>
      <w:r w:rsidRPr="00490076">
        <w:rPr>
          <w:rFonts w:ascii="Times New Roman" w:eastAsia="Times New Roman" w:hAnsi="Times New Roman" w:cs="Times New Roman"/>
          <w:sz w:val="24"/>
          <w:szCs w:val="24"/>
          <w:lang w:eastAsia="pl-PL"/>
        </w:rPr>
        <w:t xml:space="preserve">też </w:t>
      </w:r>
      <w:r w:rsidRPr="00490076">
        <w:rPr>
          <w:rFonts w:ascii="Times New Roman" w:eastAsia="Times New Roman" w:hAnsi="Times New Roman" w:cs="Times New Roman"/>
          <w:sz w:val="24"/>
          <w:szCs w:val="24"/>
          <w:lang w:val="en-US" w:eastAsia="pl-PL"/>
        </w:rPr>
        <w:t xml:space="preserve">nie powinny </w:t>
      </w:r>
      <w:r w:rsidRPr="00490076">
        <w:rPr>
          <w:rFonts w:ascii="Times New Roman" w:eastAsia="Times New Roman" w:hAnsi="Times New Roman" w:cs="Times New Roman"/>
          <w:sz w:val="24"/>
          <w:szCs w:val="24"/>
          <w:lang w:eastAsia="pl-PL"/>
        </w:rPr>
        <w:t xml:space="preserve">być </w:t>
      </w:r>
      <w:r w:rsidRPr="00490076">
        <w:rPr>
          <w:rFonts w:ascii="Times New Roman" w:eastAsia="Times New Roman" w:hAnsi="Times New Roman" w:cs="Times New Roman"/>
          <w:sz w:val="24"/>
          <w:szCs w:val="24"/>
          <w:lang w:val="en-US" w:eastAsia="pl-PL"/>
        </w:rPr>
        <w:t xml:space="preserve">porzucane, </w:t>
      </w:r>
      <w:r w:rsidRPr="00490076">
        <w:rPr>
          <w:rFonts w:ascii="Times New Roman" w:eastAsia="Times New Roman" w:hAnsi="Times New Roman" w:cs="Times New Roman"/>
          <w:sz w:val="24"/>
          <w:szCs w:val="24"/>
          <w:lang w:eastAsia="pl-PL"/>
        </w:rPr>
        <w:t xml:space="preserve">muszą być łatwo </w:t>
      </w:r>
      <w:r w:rsidRPr="00490076">
        <w:rPr>
          <w:rFonts w:ascii="Times New Roman" w:eastAsia="Times New Roman" w:hAnsi="Times New Roman" w:cs="Times New Roman"/>
          <w:sz w:val="24"/>
          <w:szCs w:val="24"/>
          <w:lang w:val="en-US" w:eastAsia="pl-PL"/>
        </w:rPr>
        <w:t xml:space="preserve">identyfikowalne. </w:t>
      </w:r>
      <w:r w:rsidRPr="00490076">
        <w:rPr>
          <w:rFonts w:ascii="Times New Roman" w:eastAsia="Times New Roman" w:hAnsi="Times New Roman" w:cs="Times New Roman"/>
          <w:sz w:val="24"/>
          <w:szCs w:val="24"/>
          <w:lang w:eastAsia="pl-PL"/>
        </w:rPr>
        <w:t xml:space="preserve">Biorąc </w:t>
      </w:r>
      <w:r w:rsidRPr="00490076">
        <w:rPr>
          <w:rFonts w:ascii="Times New Roman" w:eastAsia="Times New Roman" w:hAnsi="Times New Roman" w:cs="Times New Roman"/>
          <w:sz w:val="24"/>
          <w:szCs w:val="24"/>
          <w:lang w:val="en-US" w:eastAsia="pl-PL"/>
        </w:rPr>
        <w:t xml:space="preserve">pod </w:t>
      </w:r>
      <w:r w:rsidRPr="00490076">
        <w:rPr>
          <w:rFonts w:ascii="Times New Roman" w:eastAsia="Times New Roman" w:hAnsi="Times New Roman" w:cs="Times New Roman"/>
          <w:sz w:val="24"/>
          <w:szCs w:val="24"/>
          <w:lang w:eastAsia="pl-PL"/>
        </w:rPr>
        <w:t xml:space="preserve">uwagę, że </w:t>
      </w:r>
      <w:r w:rsidRPr="00490076">
        <w:rPr>
          <w:rFonts w:ascii="Times New Roman" w:eastAsia="Times New Roman" w:hAnsi="Times New Roman" w:cs="Times New Roman"/>
          <w:sz w:val="24"/>
          <w:szCs w:val="24"/>
          <w:lang w:val="en-US" w:eastAsia="pl-PL"/>
        </w:rPr>
        <w:t xml:space="preserve">Polska nadal nie jest krajem wolnym od </w:t>
      </w:r>
      <w:r w:rsidRPr="00490076">
        <w:rPr>
          <w:rFonts w:ascii="Times New Roman" w:eastAsia="Times New Roman" w:hAnsi="Times New Roman" w:cs="Times New Roman"/>
          <w:sz w:val="24"/>
          <w:szCs w:val="24"/>
          <w:lang w:eastAsia="pl-PL"/>
        </w:rPr>
        <w:t xml:space="preserve">wścieklizny, być może należałoby rozważyć </w:t>
      </w:r>
      <w:r w:rsidRPr="00490076">
        <w:rPr>
          <w:rFonts w:ascii="Times New Roman" w:eastAsia="Times New Roman" w:hAnsi="Times New Roman" w:cs="Times New Roman"/>
          <w:sz w:val="24"/>
          <w:szCs w:val="24"/>
          <w:lang w:val="en-US" w:eastAsia="pl-PL"/>
        </w:rPr>
        <w:t xml:space="preserve">wprowadzenie </w:t>
      </w:r>
      <w:r w:rsidRPr="00490076">
        <w:rPr>
          <w:rFonts w:ascii="Times New Roman" w:eastAsia="Times New Roman" w:hAnsi="Times New Roman" w:cs="Times New Roman"/>
          <w:sz w:val="24"/>
          <w:szCs w:val="24"/>
          <w:lang w:eastAsia="pl-PL"/>
        </w:rPr>
        <w:t xml:space="preserve">obowiązkowego </w:t>
      </w:r>
      <w:r w:rsidRPr="00490076">
        <w:rPr>
          <w:rFonts w:ascii="Times New Roman" w:eastAsia="Times New Roman" w:hAnsi="Times New Roman" w:cs="Times New Roman"/>
          <w:sz w:val="24"/>
          <w:szCs w:val="24"/>
          <w:lang w:val="en-US" w:eastAsia="pl-PL"/>
        </w:rPr>
        <w:t xml:space="preserve">szczepienia </w:t>
      </w:r>
      <w:r w:rsidRPr="00490076">
        <w:rPr>
          <w:rFonts w:ascii="Times New Roman" w:eastAsia="Times New Roman" w:hAnsi="Times New Roman" w:cs="Times New Roman"/>
          <w:sz w:val="24"/>
          <w:szCs w:val="24"/>
          <w:lang w:eastAsia="pl-PL"/>
        </w:rPr>
        <w:t xml:space="preserve">także kotów </w:t>
      </w:r>
      <w:r w:rsidRPr="00490076">
        <w:rPr>
          <w:rFonts w:ascii="Times New Roman" w:eastAsia="Times New Roman" w:hAnsi="Times New Roman" w:cs="Times New Roman"/>
          <w:sz w:val="24"/>
          <w:szCs w:val="24"/>
          <w:lang w:val="en-US" w:eastAsia="pl-PL"/>
        </w:rPr>
        <w:t xml:space="preserve">(na </w:t>
      </w:r>
      <w:r w:rsidRPr="00490076">
        <w:rPr>
          <w:rFonts w:ascii="Times New Roman" w:eastAsia="Times New Roman" w:hAnsi="Times New Roman" w:cs="Times New Roman"/>
          <w:sz w:val="24"/>
          <w:szCs w:val="24"/>
          <w:lang w:eastAsia="pl-PL"/>
        </w:rPr>
        <w:t xml:space="preserve">wzór obowiązku psów), </w:t>
      </w:r>
      <w:r w:rsidRPr="00490076">
        <w:rPr>
          <w:rFonts w:ascii="Times New Roman" w:eastAsia="Times New Roman" w:hAnsi="Times New Roman" w:cs="Times New Roman"/>
          <w:sz w:val="24"/>
          <w:szCs w:val="24"/>
          <w:lang w:val="en-US" w:eastAsia="pl-PL"/>
        </w:rPr>
        <w:t xml:space="preserve">i </w:t>
      </w:r>
      <w:r w:rsidRPr="00490076">
        <w:rPr>
          <w:rFonts w:ascii="Times New Roman" w:eastAsia="Times New Roman" w:hAnsi="Times New Roman" w:cs="Times New Roman"/>
          <w:sz w:val="24"/>
          <w:szCs w:val="24"/>
          <w:lang w:eastAsia="pl-PL"/>
        </w:rPr>
        <w:t xml:space="preserve">ujednolicić obowiązek </w:t>
      </w:r>
      <w:r w:rsidRPr="00490076">
        <w:rPr>
          <w:rFonts w:ascii="Times New Roman" w:eastAsia="Times New Roman" w:hAnsi="Times New Roman" w:cs="Times New Roman"/>
          <w:sz w:val="24"/>
          <w:szCs w:val="24"/>
          <w:lang w:val="en-US" w:eastAsia="pl-PL"/>
        </w:rPr>
        <w:t xml:space="preserve">znakowania dla obu </w:t>
      </w:r>
      <w:r w:rsidRPr="00490076">
        <w:rPr>
          <w:rFonts w:ascii="Times New Roman" w:eastAsia="Times New Roman" w:hAnsi="Times New Roman" w:cs="Times New Roman"/>
          <w:sz w:val="24"/>
          <w:szCs w:val="24"/>
          <w:lang w:eastAsia="pl-PL"/>
        </w:rPr>
        <w:t xml:space="preserve">gatunków </w:t>
      </w:r>
      <w:r w:rsidRPr="00490076">
        <w:rPr>
          <w:rFonts w:ascii="Times New Roman" w:eastAsia="Times New Roman" w:hAnsi="Times New Roman" w:cs="Times New Roman"/>
          <w:sz w:val="24"/>
          <w:szCs w:val="24"/>
          <w:lang w:val="en-US" w:eastAsia="pl-PL"/>
        </w:rPr>
        <w:t>na tych samych zasadach?</w:t>
      </w:r>
    </w:p>
    <w:p w14:paraId="3B783708"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Projekt ustawy nie precyzuje przypadku sprowadzenia kota hodowlanego zza granicy.</w:t>
      </w:r>
    </w:p>
    <w:p w14:paraId="0DE4037A"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Zgodnie z zapisami, kot wprowadzony do obiegu musi </w:t>
      </w:r>
      <w:r w:rsidRPr="00490076">
        <w:rPr>
          <w:rFonts w:ascii="Times New Roman" w:eastAsia="Times New Roman" w:hAnsi="Times New Roman" w:cs="Times New Roman"/>
          <w:sz w:val="24"/>
          <w:szCs w:val="24"/>
          <w:lang w:eastAsia="pl-PL"/>
        </w:rPr>
        <w:t xml:space="preserve">być </w:t>
      </w:r>
      <w:r w:rsidRPr="00490076">
        <w:rPr>
          <w:rFonts w:ascii="Times New Roman" w:eastAsia="Times New Roman" w:hAnsi="Times New Roman" w:cs="Times New Roman"/>
          <w:sz w:val="24"/>
          <w:szCs w:val="24"/>
          <w:lang w:val="en-US" w:eastAsia="pl-PL"/>
        </w:rPr>
        <w:t xml:space="preserve">wpisany do bazy KROPiK </w:t>
      </w:r>
      <w:r w:rsidRPr="00490076">
        <w:rPr>
          <w:rFonts w:ascii="Times New Roman" w:eastAsia="Times New Roman" w:hAnsi="Times New Roman" w:cs="Times New Roman"/>
          <w:sz w:val="24"/>
          <w:szCs w:val="24"/>
          <w:lang w:eastAsia="pl-PL"/>
        </w:rPr>
        <w:t xml:space="preserve">najpóźniej dzień </w:t>
      </w:r>
      <w:r w:rsidRPr="00490076">
        <w:rPr>
          <w:rFonts w:ascii="Times New Roman" w:eastAsia="Times New Roman" w:hAnsi="Times New Roman" w:cs="Times New Roman"/>
          <w:sz w:val="24"/>
          <w:szCs w:val="24"/>
          <w:lang w:val="en-US" w:eastAsia="pl-PL"/>
        </w:rPr>
        <w:t xml:space="preserve">przed zaistnieniem zdarzenia gospodarczego (art. 3.1 punkt 2 oraz art. 21.2). Do tego – </w:t>
      </w:r>
      <w:r w:rsidRPr="00490076">
        <w:rPr>
          <w:rFonts w:ascii="Times New Roman" w:eastAsia="Times New Roman" w:hAnsi="Times New Roman" w:cs="Times New Roman"/>
          <w:sz w:val="24"/>
          <w:szCs w:val="24"/>
          <w:lang w:eastAsia="pl-PL"/>
        </w:rPr>
        <w:t xml:space="preserve">obowiązek </w:t>
      </w:r>
      <w:r w:rsidRPr="00490076">
        <w:rPr>
          <w:rFonts w:ascii="Times New Roman" w:eastAsia="Times New Roman" w:hAnsi="Times New Roman" w:cs="Times New Roman"/>
          <w:sz w:val="24"/>
          <w:szCs w:val="24"/>
          <w:lang w:val="en-US" w:eastAsia="pl-PL"/>
        </w:rPr>
        <w:t xml:space="preserve">wpisu </w:t>
      </w:r>
      <w:r w:rsidRPr="00490076">
        <w:rPr>
          <w:rFonts w:ascii="Times New Roman" w:eastAsia="Times New Roman" w:hAnsi="Times New Roman" w:cs="Times New Roman"/>
          <w:sz w:val="24"/>
          <w:szCs w:val="24"/>
          <w:lang w:eastAsia="pl-PL"/>
        </w:rPr>
        <w:t xml:space="preserve">nałożony </w:t>
      </w:r>
      <w:r w:rsidRPr="00490076">
        <w:rPr>
          <w:rFonts w:ascii="Times New Roman" w:eastAsia="Times New Roman" w:hAnsi="Times New Roman" w:cs="Times New Roman"/>
          <w:sz w:val="24"/>
          <w:szCs w:val="24"/>
          <w:lang w:val="en-US" w:eastAsia="pl-PL"/>
        </w:rPr>
        <w:t xml:space="preserve">zostaje na </w:t>
      </w:r>
      <w:r w:rsidRPr="00490076">
        <w:rPr>
          <w:rFonts w:ascii="Times New Roman" w:eastAsia="Times New Roman" w:hAnsi="Times New Roman" w:cs="Times New Roman"/>
          <w:sz w:val="24"/>
          <w:szCs w:val="24"/>
          <w:lang w:eastAsia="pl-PL"/>
        </w:rPr>
        <w:t xml:space="preserve">właściciela </w:t>
      </w:r>
      <w:r w:rsidRPr="00490076">
        <w:rPr>
          <w:rFonts w:ascii="Times New Roman" w:eastAsia="Times New Roman" w:hAnsi="Times New Roman" w:cs="Times New Roman"/>
          <w:sz w:val="24"/>
          <w:szCs w:val="24"/>
          <w:lang w:val="en-US" w:eastAsia="pl-PL"/>
        </w:rPr>
        <w:t xml:space="preserve">(Art. 3.1.2). Czy to oznacza, </w:t>
      </w:r>
      <w:r w:rsidRPr="00490076">
        <w:rPr>
          <w:rFonts w:ascii="Times New Roman" w:eastAsia="Times New Roman" w:hAnsi="Times New Roman" w:cs="Times New Roman"/>
          <w:sz w:val="24"/>
          <w:szCs w:val="24"/>
          <w:lang w:eastAsia="pl-PL"/>
        </w:rPr>
        <w:t xml:space="preserve">że </w:t>
      </w:r>
      <w:r w:rsidRPr="00490076">
        <w:rPr>
          <w:rFonts w:ascii="Times New Roman" w:eastAsia="Times New Roman" w:hAnsi="Times New Roman" w:cs="Times New Roman"/>
          <w:sz w:val="24"/>
          <w:szCs w:val="24"/>
          <w:lang w:val="en-US" w:eastAsia="pl-PL"/>
        </w:rPr>
        <w:t xml:space="preserve">do polskiej bazy </w:t>
      </w:r>
      <w:r w:rsidRPr="00490076">
        <w:rPr>
          <w:rFonts w:ascii="Times New Roman" w:eastAsia="Times New Roman" w:hAnsi="Times New Roman" w:cs="Times New Roman"/>
          <w:sz w:val="24"/>
          <w:szCs w:val="24"/>
          <w:lang w:eastAsia="pl-PL"/>
        </w:rPr>
        <w:t xml:space="preserve">zwierząt </w:t>
      </w:r>
      <w:r w:rsidRPr="00490076">
        <w:rPr>
          <w:rFonts w:ascii="Times New Roman" w:eastAsia="Times New Roman" w:hAnsi="Times New Roman" w:cs="Times New Roman"/>
          <w:sz w:val="24"/>
          <w:szCs w:val="24"/>
          <w:lang w:val="en-US" w:eastAsia="pl-PL"/>
        </w:rPr>
        <w:t xml:space="preserve">podmiot zagraniczny ma </w:t>
      </w:r>
      <w:r w:rsidRPr="00490076">
        <w:rPr>
          <w:rFonts w:ascii="Times New Roman" w:eastAsia="Times New Roman" w:hAnsi="Times New Roman" w:cs="Times New Roman"/>
          <w:sz w:val="24"/>
          <w:szCs w:val="24"/>
          <w:lang w:eastAsia="pl-PL"/>
        </w:rPr>
        <w:t xml:space="preserve">zgłaszać zwierzę </w:t>
      </w:r>
      <w:r w:rsidRPr="00490076">
        <w:rPr>
          <w:rFonts w:ascii="Times New Roman" w:eastAsia="Times New Roman" w:hAnsi="Times New Roman" w:cs="Times New Roman"/>
          <w:sz w:val="24"/>
          <w:szCs w:val="24"/>
          <w:lang w:val="en-US" w:eastAsia="pl-PL"/>
        </w:rPr>
        <w:t xml:space="preserve">przed wydaniem? Czy nabywca ma </w:t>
      </w:r>
      <w:r w:rsidRPr="00490076">
        <w:rPr>
          <w:rFonts w:ascii="Times New Roman" w:eastAsia="Times New Roman" w:hAnsi="Times New Roman" w:cs="Times New Roman"/>
          <w:sz w:val="24"/>
          <w:szCs w:val="24"/>
          <w:lang w:eastAsia="pl-PL"/>
        </w:rPr>
        <w:t xml:space="preserve">zgłosić </w:t>
      </w:r>
      <w:r w:rsidRPr="00490076">
        <w:rPr>
          <w:rFonts w:ascii="Times New Roman" w:eastAsia="Times New Roman" w:hAnsi="Times New Roman" w:cs="Times New Roman"/>
          <w:sz w:val="24"/>
          <w:szCs w:val="24"/>
          <w:lang w:val="en-US" w:eastAsia="pl-PL"/>
        </w:rPr>
        <w:t xml:space="preserve">przed odbiorem? Te zapisy </w:t>
      </w:r>
      <w:r w:rsidRPr="00490076">
        <w:rPr>
          <w:rFonts w:ascii="Times New Roman" w:eastAsia="Times New Roman" w:hAnsi="Times New Roman" w:cs="Times New Roman"/>
          <w:sz w:val="24"/>
          <w:szCs w:val="24"/>
          <w:lang w:eastAsia="pl-PL"/>
        </w:rPr>
        <w:t xml:space="preserve">są </w:t>
      </w:r>
      <w:r w:rsidRPr="00490076">
        <w:rPr>
          <w:rFonts w:ascii="Times New Roman" w:eastAsia="Times New Roman" w:hAnsi="Times New Roman" w:cs="Times New Roman"/>
          <w:sz w:val="24"/>
          <w:szCs w:val="24"/>
          <w:lang w:val="en-US" w:eastAsia="pl-PL"/>
        </w:rPr>
        <w:t xml:space="preserve">mocno </w:t>
      </w:r>
      <w:r w:rsidRPr="00490076">
        <w:rPr>
          <w:rFonts w:ascii="Times New Roman" w:eastAsia="Times New Roman" w:hAnsi="Times New Roman" w:cs="Times New Roman"/>
          <w:sz w:val="24"/>
          <w:szCs w:val="24"/>
          <w:lang w:eastAsia="pl-PL"/>
        </w:rPr>
        <w:t xml:space="preserve">nieścisłe, </w:t>
      </w:r>
      <w:r w:rsidRPr="00490076">
        <w:rPr>
          <w:rFonts w:ascii="Times New Roman" w:eastAsia="Times New Roman" w:hAnsi="Times New Roman" w:cs="Times New Roman"/>
          <w:sz w:val="24"/>
          <w:szCs w:val="24"/>
          <w:lang w:val="en-US" w:eastAsia="pl-PL"/>
        </w:rPr>
        <w:t>pozostawienie ich w takim stanie wygeneruje problem interpretacyjny.</w:t>
      </w:r>
    </w:p>
    <w:p w14:paraId="7F66236D"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PROPOZYCJA: Naszym zdaniem </w:t>
      </w:r>
      <w:r w:rsidRPr="00490076">
        <w:rPr>
          <w:rFonts w:ascii="Times New Roman" w:eastAsia="Times New Roman" w:hAnsi="Times New Roman" w:cs="Times New Roman"/>
          <w:sz w:val="24"/>
          <w:szCs w:val="24"/>
          <w:lang w:eastAsia="pl-PL"/>
        </w:rPr>
        <w:t xml:space="preserve">należy dodać </w:t>
      </w:r>
      <w:r w:rsidRPr="00490076">
        <w:rPr>
          <w:rFonts w:ascii="Times New Roman" w:eastAsia="Times New Roman" w:hAnsi="Times New Roman" w:cs="Times New Roman"/>
          <w:sz w:val="24"/>
          <w:szCs w:val="24"/>
          <w:lang w:val="en-US" w:eastAsia="pl-PL"/>
        </w:rPr>
        <w:t xml:space="preserve">w Art. 3.1.2 przecinek i </w:t>
      </w:r>
      <w:r w:rsidRPr="00490076">
        <w:rPr>
          <w:rFonts w:ascii="Times New Roman" w:eastAsia="Times New Roman" w:hAnsi="Times New Roman" w:cs="Times New Roman"/>
          <w:sz w:val="24"/>
          <w:szCs w:val="24"/>
          <w:lang w:eastAsia="pl-PL"/>
        </w:rPr>
        <w:t xml:space="preserve">kontynuować </w:t>
      </w:r>
      <w:r w:rsidRPr="00490076">
        <w:rPr>
          <w:rFonts w:ascii="Times New Roman" w:eastAsia="Times New Roman" w:hAnsi="Times New Roman" w:cs="Times New Roman"/>
          <w:sz w:val="24"/>
          <w:szCs w:val="24"/>
          <w:lang w:val="en-US" w:eastAsia="pl-PL"/>
        </w:rPr>
        <w:t xml:space="preserve">„a </w:t>
      </w:r>
      <w:r w:rsidRPr="00490076">
        <w:rPr>
          <w:rFonts w:ascii="Times New Roman" w:eastAsia="Times New Roman" w:hAnsi="Times New Roman" w:cs="Times New Roman"/>
          <w:sz w:val="24"/>
          <w:szCs w:val="24"/>
          <w:lang w:eastAsia="pl-PL"/>
        </w:rPr>
        <w:t xml:space="preserve">nabywający </w:t>
      </w:r>
      <w:r w:rsidRPr="00490076">
        <w:rPr>
          <w:rFonts w:ascii="Times New Roman" w:eastAsia="Times New Roman" w:hAnsi="Times New Roman" w:cs="Times New Roman"/>
          <w:sz w:val="24"/>
          <w:szCs w:val="24"/>
          <w:lang w:val="en-US" w:eastAsia="pl-PL"/>
        </w:rPr>
        <w:t xml:space="preserve">psa lub kota spoza terenu Rzeczypospolitej Polskiej ma </w:t>
      </w:r>
      <w:r w:rsidRPr="00490076">
        <w:rPr>
          <w:rFonts w:ascii="Times New Roman" w:eastAsia="Times New Roman" w:hAnsi="Times New Roman" w:cs="Times New Roman"/>
          <w:sz w:val="24"/>
          <w:szCs w:val="24"/>
          <w:lang w:eastAsia="pl-PL"/>
        </w:rPr>
        <w:t xml:space="preserve">obowiązek </w:t>
      </w:r>
      <w:r w:rsidRPr="00490076">
        <w:rPr>
          <w:rFonts w:ascii="Times New Roman" w:eastAsia="Times New Roman" w:hAnsi="Times New Roman" w:cs="Times New Roman"/>
          <w:sz w:val="24"/>
          <w:szCs w:val="24"/>
          <w:lang w:val="en-US" w:eastAsia="pl-PL"/>
        </w:rPr>
        <w:t xml:space="preserve">zarejstrowania </w:t>
      </w:r>
      <w:r w:rsidRPr="00490076">
        <w:rPr>
          <w:rFonts w:ascii="Times New Roman" w:eastAsia="Times New Roman" w:hAnsi="Times New Roman" w:cs="Times New Roman"/>
          <w:sz w:val="24"/>
          <w:szCs w:val="24"/>
          <w:lang w:eastAsia="pl-PL"/>
        </w:rPr>
        <w:t xml:space="preserve">zwierzęcia </w:t>
      </w:r>
      <w:r w:rsidRPr="00490076">
        <w:rPr>
          <w:rFonts w:ascii="Times New Roman" w:eastAsia="Times New Roman" w:hAnsi="Times New Roman" w:cs="Times New Roman"/>
          <w:sz w:val="24"/>
          <w:szCs w:val="24"/>
          <w:lang w:val="en-US" w:eastAsia="pl-PL"/>
        </w:rPr>
        <w:t>w 7 dni od przekroczenia granicy”.</w:t>
      </w:r>
    </w:p>
    <w:p w14:paraId="0C6A1113"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 xml:space="preserve">Alternatywą byłaby </w:t>
      </w:r>
      <w:r w:rsidRPr="00490076">
        <w:rPr>
          <w:rFonts w:ascii="Times New Roman" w:eastAsia="Times New Roman" w:hAnsi="Times New Roman" w:cs="Times New Roman"/>
          <w:sz w:val="24"/>
          <w:szCs w:val="24"/>
          <w:lang w:val="en-US" w:eastAsia="pl-PL"/>
        </w:rPr>
        <w:t xml:space="preserve">rejestracja na granicy przez granicznego lekarza weterynarii – ale nie na </w:t>
      </w:r>
      <w:r w:rsidRPr="00490076">
        <w:rPr>
          <w:rFonts w:ascii="Times New Roman" w:eastAsia="Times New Roman" w:hAnsi="Times New Roman" w:cs="Times New Roman"/>
          <w:sz w:val="24"/>
          <w:szCs w:val="24"/>
          <w:lang w:eastAsia="pl-PL"/>
        </w:rPr>
        <w:t xml:space="preserve">każdym przejściu </w:t>
      </w:r>
      <w:r w:rsidRPr="00490076">
        <w:rPr>
          <w:rFonts w:ascii="Times New Roman" w:eastAsia="Times New Roman" w:hAnsi="Times New Roman" w:cs="Times New Roman"/>
          <w:sz w:val="24"/>
          <w:szCs w:val="24"/>
          <w:lang w:val="en-US" w:eastAsia="pl-PL"/>
        </w:rPr>
        <w:t xml:space="preserve">jest taka </w:t>
      </w:r>
      <w:r w:rsidRPr="00490076">
        <w:rPr>
          <w:rFonts w:ascii="Times New Roman" w:eastAsia="Times New Roman" w:hAnsi="Times New Roman" w:cs="Times New Roman"/>
          <w:sz w:val="24"/>
          <w:szCs w:val="24"/>
          <w:lang w:eastAsia="pl-PL"/>
        </w:rPr>
        <w:t>placówka.</w:t>
      </w:r>
    </w:p>
    <w:p w14:paraId="5C1DBEC6"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Ponadto zgodnie z proponowanym brzmieniem art. 22.1 punkt 2 nabywca kota (psa) zza granicy podlega karze grzywny. Koniecznym wydaje </w:t>
      </w:r>
      <w:r w:rsidRPr="00490076">
        <w:rPr>
          <w:rFonts w:ascii="Times New Roman" w:eastAsia="Times New Roman" w:hAnsi="Times New Roman" w:cs="Times New Roman"/>
          <w:sz w:val="24"/>
          <w:szCs w:val="24"/>
          <w:lang w:eastAsia="pl-PL"/>
        </w:rPr>
        <w:t xml:space="preserve">się </w:t>
      </w:r>
      <w:r w:rsidRPr="00490076">
        <w:rPr>
          <w:rFonts w:ascii="Times New Roman" w:eastAsia="Times New Roman" w:hAnsi="Times New Roman" w:cs="Times New Roman"/>
          <w:sz w:val="24"/>
          <w:szCs w:val="24"/>
          <w:lang w:val="en-US" w:eastAsia="pl-PL"/>
        </w:rPr>
        <w:t xml:space="preserve">rozbudowanie art. 3 o zapisy </w:t>
      </w:r>
      <w:r w:rsidRPr="00490076">
        <w:rPr>
          <w:rFonts w:ascii="Times New Roman" w:eastAsia="Times New Roman" w:hAnsi="Times New Roman" w:cs="Times New Roman"/>
          <w:sz w:val="24"/>
          <w:szCs w:val="24"/>
          <w:lang w:eastAsia="pl-PL"/>
        </w:rPr>
        <w:t xml:space="preserve">dotyczące </w:t>
      </w:r>
      <w:r w:rsidRPr="00490076">
        <w:rPr>
          <w:rFonts w:ascii="Times New Roman" w:eastAsia="Times New Roman" w:hAnsi="Times New Roman" w:cs="Times New Roman"/>
          <w:sz w:val="24"/>
          <w:szCs w:val="24"/>
          <w:lang w:val="en-US" w:eastAsia="pl-PL"/>
        </w:rPr>
        <w:t xml:space="preserve">sprowadzania </w:t>
      </w:r>
      <w:r w:rsidRPr="00490076">
        <w:rPr>
          <w:rFonts w:ascii="Times New Roman" w:eastAsia="Times New Roman" w:hAnsi="Times New Roman" w:cs="Times New Roman"/>
          <w:sz w:val="24"/>
          <w:szCs w:val="24"/>
          <w:lang w:eastAsia="pl-PL"/>
        </w:rPr>
        <w:t xml:space="preserve">zwierząt </w:t>
      </w:r>
      <w:r w:rsidRPr="00490076">
        <w:rPr>
          <w:rFonts w:ascii="Times New Roman" w:eastAsia="Times New Roman" w:hAnsi="Times New Roman" w:cs="Times New Roman"/>
          <w:sz w:val="24"/>
          <w:szCs w:val="24"/>
          <w:lang w:val="en-US" w:eastAsia="pl-PL"/>
        </w:rPr>
        <w:t xml:space="preserve">hodowlanych – albo o jawne </w:t>
      </w:r>
      <w:r w:rsidRPr="00490076">
        <w:rPr>
          <w:rFonts w:ascii="Times New Roman" w:eastAsia="Times New Roman" w:hAnsi="Times New Roman" w:cs="Times New Roman"/>
          <w:sz w:val="24"/>
          <w:szCs w:val="24"/>
          <w:lang w:eastAsia="pl-PL"/>
        </w:rPr>
        <w:t xml:space="preserve">wyłączenie </w:t>
      </w:r>
      <w:r w:rsidRPr="00490076">
        <w:rPr>
          <w:rFonts w:ascii="Times New Roman" w:eastAsia="Times New Roman" w:hAnsi="Times New Roman" w:cs="Times New Roman"/>
          <w:sz w:val="24"/>
          <w:szCs w:val="24"/>
          <w:lang w:val="en-US" w:eastAsia="pl-PL"/>
        </w:rPr>
        <w:t>takiego zdarzenia spod ustawy.</w:t>
      </w:r>
    </w:p>
    <w:p w14:paraId="53347F29" w14:textId="26303BB2"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Pewien </w:t>
      </w:r>
      <w:r w:rsidRPr="00490076">
        <w:rPr>
          <w:rFonts w:ascii="Times New Roman" w:eastAsia="Times New Roman" w:hAnsi="Times New Roman" w:cs="Times New Roman"/>
          <w:sz w:val="24"/>
          <w:szCs w:val="24"/>
          <w:lang w:eastAsia="pl-PL"/>
        </w:rPr>
        <w:t xml:space="preserve">niepokój </w:t>
      </w:r>
      <w:r w:rsidRPr="00490076">
        <w:rPr>
          <w:rFonts w:ascii="Times New Roman" w:eastAsia="Times New Roman" w:hAnsi="Times New Roman" w:cs="Times New Roman"/>
          <w:sz w:val="24"/>
          <w:szCs w:val="24"/>
          <w:lang w:val="en-US" w:eastAsia="pl-PL"/>
        </w:rPr>
        <w:t xml:space="preserve">budzi opisana w Art. 6 „lista </w:t>
      </w:r>
      <w:r w:rsidRPr="00490076">
        <w:rPr>
          <w:rFonts w:ascii="Times New Roman" w:eastAsia="Times New Roman" w:hAnsi="Times New Roman" w:cs="Times New Roman"/>
          <w:sz w:val="24"/>
          <w:szCs w:val="24"/>
          <w:lang w:eastAsia="pl-PL"/>
        </w:rPr>
        <w:t xml:space="preserve">dostawców” transporderów. </w:t>
      </w:r>
      <w:r w:rsidRPr="00490076">
        <w:rPr>
          <w:rFonts w:ascii="Times New Roman" w:eastAsia="Times New Roman" w:hAnsi="Times New Roman" w:cs="Times New Roman"/>
          <w:sz w:val="24"/>
          <w:szCs w:val="24"/>
          <w:lang w:val="en-US" w:eastAsia="pl-PL"/>
        </w:rPr>
        <w:t xml:space="preserve">Jest to ograniczenie wolnego rynku, </w:t>
      </w:r>
      <w:r w:rsidRPr="00490076">
        <w:rPr>
          <w:rFonts w:ascii="Times New Roman" w:eastAsia="Times New Roman" w:hAnsi="Times New Roman" w:cs="Times New Roman"/>
          <w:sz w:val="24"/>
          <w:szCs w:val="24"/>
          <w:lang w:eastAsia="pl-PL"/>
        </w:rPr>
        <w:t xml:space="preserve">które może spowodować </w:t>
      </w:r>
      <w:r w:rsidRPr="00490076">
        <w:rPr>
          <w:rFonts w:ascii="Times New Roman" w:eastAsia="Times New Roman" w:hAnsi="Times New Roman" w:cs="Times New Roman"/>
          <w:sz w:val="24"/>
          <w:szCs w:val="24"/>
          <w:lang w:val="en-US" w:eastAsia="pl-PL"/>
        </w:rPr>
        <w:t xml:space="preserve">pojawienie </w:t>
      </w:r>
      <w:r w:rsidRPr="00490076">
        <w:rPr>
          <w:rFonts w:ascii="Times New Roman" w:eastAsia="Times New Roman" w:hAnsi="Times New Roman" w:cs="Times New Roman"/>
          <w:sz w:val="24"/>
          <w:szCs w:val="24"/>
          <w:lang w:eastAsia="pl-PL"/>
        </w:rPr>
        <w:t xml:space="preserve">się </w:t>
      </w:r>
      <w:r w:rsidRPr="00490076">
        <w:rPr>
          <w:rFonts w:ascii="Times New Roman" w:eastAsia="Times New Roman" w:hAnsi="Times New Roman" w:cs="Times New Roman"/>
          <w:sz w:val="24"/>
          <w:szCs w:val="24"/>
          <w:lang w:val="en-US" w:eastAsia="pl-PL"/>
        </w:rPr>
        <w:t xml:space="preserve">quasi Esyndykatu monopolowego, co </w:t>
      </w:r>
      <w:r w:rsidRPr="00490076">
        <w:rPr>
          <w:rFonts w:ascii="Times New Roman" w:eastAsia="Times New Roman" w:hAnsi="Times New Roman" w:cs="Times New Roman"/>
          <w:sz w:val="24"/>
          <w:szCs w:val="24"/>
          <w:lang w:eastAsia="pl-PL"/>
        </w:rPr>
        <w:t xml:space="preserve">może rzutować </w:t>
      </w:r>
      <w:r w:rsidRPr="00490076">
        <w:rPr>
          <w:rFonts w:ascii="Times New Roman" w:eastAsia="Times New Roman" w:hAnsi="Times New Roman" w:cs="Times New Roman"/>
          <w:sz w:val="24"/>
          <w:szCs w:val="24"/>
          <w:lang w:val="en-US" w:eastAsia="pl-PL"/>
        </w:rPr>
        <w:t xml:space="preserve">na </w:t>
      </w:r>
      <w:r w:rsidRPr="00490076">
        <w:rPr>
          <w:rFonts w:ascii="Times New Roman" w:eastAsia="Times New Roman" w:hAnsi="Times New Roman" w:cs="Times New Roman"/>
          <w:sz w:val="24"/>
          <w:szCs w:val="24"/>
          <w:lang w:eastAsia="pl-PL"/>
        </w:rPr>
        <w:t xml:space="preserve">cenę czipów </w:t>
      </w:r>
      <w:r w:rsidRPr="00490076">
        <w:rPr>
          <w:rFonts w:ascii="Times New Roman" w:eastAsia="Times New Roman" w:hAnsi="Times New Roman" w:cs="Times New Roman"/>
          <w:sz w:val="24"/>
          <w:szCs w:val="24"/>
          <w:lang w:val="en-US" w:eastAsia="pl-PL"/>
        </w:rPr>
        <w:t xml:space="preserve">i finalny koszt </w:t>
      </w:r>
      <w:r w:rsidRPr="00490076">
        <w:rPr>
          <w:rFonts w:ascii="Times New Roman" w:eastAsia="Times New Roman" w:hAnsi="Times New Roman" w:cs="Times New Roman"/>
          <w:sz w:val="24"/>
          <w:szCs w:val="24"/>
          <w:lang w:eastAsia="pl-PL"/>
        </w:rPr>
        <w:t xml:space="preserve">obowiązkowego </w:t>
      </w:r>
      <w:r w:rsidRPr="00490076">
        <w:rPr>
          <w:rFonts w:ascii="Times New Roman" w:eastAsia="Times New Roman" w:hAnsi="Times New Roman" w:cs="Times New Roman"/>
          <w:sz w:val="24"/>
          <w:szCs w:val="24"/>
          <w:lang w:val="en-US" w:eastAsia="pl-PL"/>
        </w:rPr>
        <w:t xml:space="preserve">oznakowania </w:t>
      </w:r>
      <w:r w:rsidRPr="00490076">
        <w:rPr>
          <w:rFonts w:ascii="Times New Roman" w:eastAsia="Times New Roman" w:hAnsi="Times New Roman" w:cs="Times New Roman"/>
          <w:sz w:val="24"/>
          <w:szCs w:val="24"/>
          <w:lang w:eastAsia="pl-PL"/>
        </w:rPr>
        <w:t xml:space="preserve">zwierzęcia </w:t>
      </w:r>
      <w:r w:rsidRPr="00490076">
        <w:rPr>
          <w:rFonts w:ascii="Times New Roman" w:eastAsia="Times New Roman" w:hAnsi="Times New Roman" w:cs="Times New Roman"/>
          <w:sz w:val="24"/>
          <w:szCs w:val="24"/>
          <w:lang w:val="en-US" w:eastAsia="pl-PL"/>
        </w:rPr>
        <w:t xml:space="preserve">dla obywatela. Sam fakt </w:t>
      </w:r>
      <w:r w:rsidRPr="00490076">
        <w:rPr>
          <w:rFonts w:ascii="Times New Roman" w:eastAsia="Times New Roman" w:hAnsi="Times New Roman" w:cs="Times New Roman"/>
          <w:sz w:val="24"/>
          <w:szCs w:val="24"/>
          <w:lang w:eastAsia="pl-PL"/>
        </w:rPr>
        <w:t xml:space="preserve">określenia </w:t>
      </w:r>
      <w:r w:rsidRPr="00490076">
        <w:rPr>
          <w:rFonts w:ascii="Times New Roman" w:eastAsia="Times New Roman" w:hAnsi="Times New Roman" w:cs="Times New Roman"/>
          <w:sz w:val="24"/>
          <w:szCs w:val="24"/>
          <w:lang w:val="en-US" w:eastAsia="pl-PL"/>
        </w:rPr>
        <w:t xml:space="preserve">przez ministra </w:t>
      </w:r>
      <w:r w:rsidRPr="00490076">
        <w:rPr>
          <w:rFonts w:ascii="Times New Roman" w:eastAsia="Times New Roman" w:hAnsi="Times New Roman" w:cs="Times New Roman"/>
          <w:sz w:val="24"/>
          <w:szCs w:val="24"/>
          <w:lang w:eastAsia="pl-PL"/>
        </w:rPr>
        <w:t xml:space="preserve">właściwego </w:t>
      </w:r>
      <w:r w:rsidRPr="00490076">
        <w:rPr>
          <w:rFonts w:ascii="Times New Roman" w:eastAsia="Times New Roman" w:hAnsi="Times New Roman" w:cs="Times New Roman"/>
          <w:sz w:val="24"/>
          <w:szCs w:val="24"/>
          <w:lang w:val="en-US" w:eastAsia="pl-PL"/>
        </w:rPr>
        <w:t xml:space="preserve">do spraw rolnictwa </w:t>
      </w:r>
      <w:r w:rsidRPr="00490076">
        <w:rPr>
          <w:rFonts w:ascii="Times New Roman" w:eastAsia="Times New Roman" w:hAnsi="Times New Roman" w:cs="Times New Roman"/>
          <w:sz w:val="24"/>
          <w:szCs w:val="24"/>
          <w:lang w:eastAsia="pl-PL"/>
        </w:rPr>
        <w:t xml:space="preserve">warunków </w:t>
      </w:r>
      <w:r w:rsidRPr="00490076">
        <w:rPr>
          <w:rFonts w:ascii="Times New Roman" w:eastAsia="Times New Roman" w:hAnsi="Times New Roman" w:cs="Times New Roman"/>
          <w:sz w:val="24"/>
          <w:szCs w:val="24"/>
          <w:lang w:val="en-US" w:eastAsia="pl-PL"/>
        </w:rPr>
        <w:t xml:space="preserve">technicznych </w:t>
      </w:r>
      <w:r w:rsidRPr="00490076">
        <w:rPr>
          <w:rFonts w:ascii="Times New Roman" w:eastAsia="Times New Roman" w:hAnsi="Times New Roman" w:cs="Times New Roman"/>
          <w:sz w:val="24"/>
          <w:szCs w:val="24"/>
          <w:lang w:eastAsia="pl-PL"/>
        </w:rPr>
        <w:t xml:space="preserve">transponderów </w:t>
      </w:r>
      <w:r w:rsidRPr="00490076">
        <w:rPr>
          <w:rFonts w:ascii="Times New Roman" w:eastAsia="Times New Roman" w:hAnsi="Times New Roman" w:cs="Times New Roman"/>
          <w:sz w:val="24"/>
          <w:szCs w:val="24"/>
          <w:lang w:val="en-US" w:eastAsia="pl-PL"/>
        </w:rPr>
        <w:t xml:space="preserve">powinien </w:t>
      </w:r>
      <w:r w:rsidRPr="00490076">
        <w:rPr>
          <w:rFonts w:ascii="Times New Roman" w:eastAsia="Times New Roman" w:hAnsi="Times New Roman" w:cs="Times New Roman"/>
          <w:sz w:val="24"/>
          <w:szCs w:val="24"/>
          <w:lang w:eastAsia="pl-PL"/>
        </w:rPr>
        <w:t>być wystarczający.</w:t>
      </w:r>
    </w:p>
    <w:p w14:paraId="1FFF312C"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Ustawa </w:t>
      </w:r>
      <w:r w:rsidRPr="00490076">
        <w:rPr>
          <w:rFonts w:ascii="Times New Roman" w:eastAsia="Times New Roman" w:hAnsi="Times New Roman" w:cs="Times New Roman"/>
          <w:sz w:val="24"/>
          <w:szCs w:val="24"/>
          <w:lang w:eastAsia="pl-PL"/>
        </w:rPr>
        <w:t xml:space="preserve">pośrednio zakłada, iż </w:t>
      </w:r>
      <w:r w:rsidRPr="00490076">
        <w:rPr>
          <w:rFonts w:ascii="Times New Roman" w:eastAsia="Times New Roman" w:hAnsi="Times New Roman" w:cs="Times New Roman"/>
          <w:sz w:val="24"/>
          <w:szCs w:val="24"/>
          <w:lang w:val="en-US" w:eastAsia="pl-PL"/>
        </w:rPr>
        <w:t xml:space="preserve">transponder </w:t>
      </w:r>
      <w:r w:rsidRPr="00490076">
        <w:rPr>
          <w:rFonts w:ascii="Times New Roman" w:eastAsia="Times New Roman" w:hAnsi="Times New Roman" w:cs="Times New Roman"/>
          <w:sz w:val="24"/>
          <w:szCs w:val="24"/>
          <w:lang w:eastAsia="pl-PL"/>
        </w:rPr>
        <w:t xml:space="preserve">może być </w:t>
      </w:r>
      <w:r w:rsidRPr="00490076">
        <w:rPr>
          <w:rFonts w:ascii="Times New Roman" w:eastAsia="Times New Roman" w:hAnsi="Times New Roman" w:cs="Times New Roman"/>
          <w:sz w:val="24"/>
          <w:szCs w:val="24"/>
          <w:lang w:val="en-US" w:eastAsia="pl-PL"/>
        </w:rPr>
        <w:t>sprzedany jedynie podmiotowi</w:t>
      </w:r>
    </w:p>
    <w:p w14:paraId="1C0E2055"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prowadzącemu zakład </w:t>
      </w:r>
      <w:r w:rsidRPr="00490076">
        <w:rPr>
          <w:rFonts w:ascii="Times New Roman" w:eastAsia="Times New Roman" w:hAnsi="Times New Roman" w:cs="Times New Roman"/>
          <w:sz w:val="24"/>
          <w:szCs w:val="24"/>
          <w:lang w:val="en-US" w:eastAsia="pl-PL"/>
        </w:rPr>
        <w:t xml:space="preserve">leczniczy dla </w:t>
      </w:r>
      <w:r w:rsidRPr="00490076">
        <w:rPr>
          <w:rFonts w:ascii="Times New Roman" w:eastAsia="Times New Roman" w:hAnsi="Times New Roman" w:cs="Times New Roman"/>
          <w:sz w:val="24"/>
          <w:szCs w:val="24"/>
          <w:lang w:eastAsia="pl-PL"/>
        </w:rPr>
        <w:t xml:space="preserve">zwierząt. </w:t>
      </w:r>
      <w:r w:rsidRPr="00490076">
        <w:rPr>
          <w:rFonts w:ascii="Times New Roman" w:eastAsia="Times New Roman" w:hAnsi="Times New Roman" w:cs="Times New Roman"/>
          <w:sz w:val="24"/>
          <w:szCs w:val="24"/>
          <w:lang w:val="en-US" w:eastAsia="pl-PL"/>
        </w:rPr>
        <w:t xml:space="preserve">Godzi to w </w:t>
      </w:r>
      <w:r w:rsidRPr="00490076">
        <w:rPr>
          <w:rFonts w:ascii="Times New Roman" w:eastAsia="Times New Roman" w:hAnsi="Times New Roman" w:cs="Times New Roman"/>
          <w:sz w:val="24"/>
          <w:szCs w:val="24"/>
          <w:lang w:eastAsia="pl-PL"/>
        </w:rPr>
        <w:t xml:space="preserve">część działalności stowarzyszeń hodowców kotów, które dokonują </w:t>
      </w:r>
      <w:r w:rsidRPr="00490076">
        <w:rPr>
          <w:rFonts w:ascii="Times New Roman" w:eastAsia="Times New Roman" w:hAnsi="Times New Roman" w:cs="Times New Roman"/>
          <w:sz w:val="24"/>
          <w:szCs w:val="24"/>
          <w:lang w:val="en-US" w:eastAsia="pl-PL"/>
        </w:rPr>
        <w:t xml:space="preserve">hurtowych </w:t>
      </w:r>
      <w:r w:rsidRPr="00490076">
        <w:rPr>
          <w:rFonts w:ascii="Times New Roman" w:eastAsia="Times New Roman" w:hAnsi="Times New Roman" w:cs="Times New Roman"/>
          <w:sz w:val="24"/>
          <w:szCs w:val="24"/>
          <w:lang w:eastAsia="pl-PL"/>
        </w:rPr>
        <w:t xml:space="preserve">zamówień transponderów </w:t>
      </w:r>
      <w:r w:rsidRPr="00490076">
        <w:rPr>
          <w:rFonts w:ascii="Times New Roman" w:eastAsia="Times New Roman" w:hAnsi="Times New Roman" w:cs="Times New Roman"/>
          <w:sz w:val="24"/>
          <w:szCs w:val="24"/>
          <w:lang w:val="en-US" w:eastAsia="pl-PL"/>
        </w:rPr>
        <w:t xml:space="preserve">dla swoich </w:t>
      </w:r>
      <w:r w:rsidRPr="00490076">
        <w:rPr>
          <w:rFonts w:ascii="Times New Roman" w:eastAsia="Times New Roman" w:hAnsi="Times New Roman" w:cs="Times New Roman"/>
          <w:sz w:val="24"/>
          <w:szCs w:val="24"/>
          <w:lang w:eastAsia="pl-PL"/>
        </w:rPr>
        <w:t xml:space="preserve">członków, obniżając znacząco </w:t>
      </w:r>
      <w:r w:rsidRPr="00490076">
        <w:rPr>
          <w:rFonts w:ascii="Times New Roman" w:eastAsia="Times New Roman" w:hAnsi="Times New Roman" w:cs="Times New Roman"/>
          <w:sz w:val="24"/>
          <w:szCs w:val="24"/>
          <w:lang w:val="en-US" w:eastAsia="pl-PL"/>
        </w:rPr>
        <w:t>koszty jednostkowego czipa.</w:t>
      </w:r>
    </w:p>
    <w:p w14:paraId="64FB0AF5" w14:textId="77777777"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val="en-US" w:eastAsia="pl-PL"/>
        </w:rPr>
        <w:t xml:space="preserve">PROPOZYCJA: </w:t>
      </w:r>
      <w:r w:rsidRPr="00490076">
        <w:rPr>
          <w:rFonts w:ascii="Times New Roman" w:eastAsia="Times New Roman" w:hAnsi="Times New Roman" w:cs="Times New Roman"/>
          <w:sz w:val="24"/>
          <w:szCs w:val="24"/>
          <w:lang w:eastAsia="pl-PL"/>
        </w:rPr>
        <w:t xml:space="preserve">Dobrą praktyką byłoby </w:t>
      </w:r>
      <w:r w:rsidRPr="00490076">
        <w:rPr>
          <w:rFonts w:ascii="Times New Roman" w:eastAsia="Times New Roman" w:hAnsi="Times New Roman" w:cs="Times New Roman"/>
          <w:sz w:val="24"/>
          <w:szCs w:val="24"/>
          <w:lang w:val="en-US" w:eastAsia="pl-PL"/>
        </w:rPr>
        <w:t xml:space="preserve">dodanie do katalogu </w:t>
      </w:r>
      <w:r w:rsidRPr="00490076">
        <w:rPr>
          <w:rFonts w:ascii="Times New Roman" w:eastAsia="Times New Roman" w:hAnsi="Times New Roman" w:cs="Times New Roman"/>
          <w:sz w:val="24"/>
          <w:szCs w:val="24"/>
          <w:lang w:eastAsia="pl-PL"/>
        </w:rPr>
        <w:t xml:space="preserve">podmiotów mogących nabywać </w:t>
      </w:r>
      <w:r w:rsidRPr="00490076">
        <w:rPr>
          <w:rFonts w:ascii="Times New Roman" w:eastAsia="Times New Roman" w:hAnsi="Times New Roman" w:cs="Times New Roman"/>
          <w:sz w:val="24"/>
          <w:szCs w:val="24"/>
          <w:lang w:val="en-US" w:eastAsia="pl-PL"/>
        </w:rPr>
        <w:t xml:space="preserve">transpondery </w:t>
      </w:r>
      <w:r w:rsidRPr="00490076">
        <w:rPr>
          <w:rFonts w:ascii="Times New Roman" w:eastAsia="Times New Roman" w:hAnsi="Times New Roman" w:cs="Times New Roman"/>
          <w:sz w:val="24"/>
          <w:szCs w:val="24"/>
          <w:lang w:eastAsia="pl-PL"/>
        </w:rPr>
        <w:t xml:space="preserve">stowarzyszeń, których </w:t>
      </w:r>
      <w:r w:rsidRPr="00490076">
        <w:rPr>
          <w:rFonts w:ascii="Times New Roman" w:eastAsia="Times New Roman" w:hAnsi="Times New Roman" w:cs="Times New Roman"/>
          <w:sz w:val="24"/>
          <w:szCs w:val="24"/>
          <w:lang w:val="en-US" w:eastAsia="pl-PL"/>
        </w:rPr>
        <w:t xml:space="preserve">statutowym celem </w:t>
      </w:r>
      <w:r w:rsidRPr="00490076">
        <w:rPr>
          <w:rFonts w:ascii="Times New Roman" w:eastAsia="Times New Roman" w:hAnsi="Times New Roman" w:cs="Times New Roman"/>
          <w:sz w:val="24"/>
          <w:szCs w:val="24"/>
          <w:lang w:eastAsia="pl-PL"/>
        </w:rPr>
        <w:t xml:space="preserve">działania </w:t>
      </w:r>
      <w:r w:rsidRPr="00490076">
        <w:rPr>
          <w:rFonts w:ascii="Times New Roman" w:eastAsia="Times New Roman" w:hAnsi="Times New Roman" w:cs="Times New Roman"/>
          <w:sz w:val="24"/>
          <w:szCs w:val="24"/>
          <w:lang w:val="en-US" w:eastAsia="pl-PL"/>
        </w:rPr>
        <w:t xml:space="preserve">jest hodowla </w:t>
      </w:r>
      <w:r w:rsidRPr="00490076">
        <w:rPr>
          <w:rFonts w:ascii="Times New Roman" w:eastAsia="Times New Roman" w:hAnsi="Times New Roman" w:cs="Times New Roman"/>
          <w:sz w:val="24"/>
          <w:szCs w:val="24"/>
          <w:lang w:eastAsia="pl-PL"/>
        </w:rPr>
        <w:t xml:space="preserve">psów </w:t>
      </w:r>
      <w:r w:rsidRPr="00490076">
        <w:rPr>
          <w:rFonts w:ascii="Times New Roman" w:eastAsia="Times New Roman" w:hAnsi="Times New Roman" w:cs="Times New Roman"/>
          <w:sz w:val="24"/>
          <w:szCs w:val="24"/>
          <w:lang w:val="en-US" w:eastAsia="pl-PL"/>
        </w:rPr>
        <w:t xml:space="preserve">lub </w:t>
      </w:r>
      <w:r w:rsidRPr="00490076">
        <w:rPr>
          <w:rFonts w:ascii="Times New Roman" w:eastAsia="Times New Roman" w:hAnsi="Times New Roman" w:cs="Times New Roman"/>
          <w:sz w:val="24"/>
          <w:szCs w:val="24"/>
          <w:lang w:eastAsia="pl-PL"/>
        </w:rPr>
        <w:t xml:space="preserve">kotów </w:t>
      </w:r>
      <w:r w:rsidRPr="00490076">
        <w:rPr>
          <w:rFonts w:ascii="Times New Roman" w:eastAsia="Times New Roman" w:hAnsi="Times New Roman" w:cs="Times New Roman"/>
          <w:sz w:val="24"/>
          <w:szCs w:val="24"/>
          <w:lang w:val="en-US" w:eastAsia="pl-PL"/>
        </w:rPr>
        <w:t>rasowych.</w:t>
      </w:r>
    </w:p>
    <w:p w14:paraId="711ECB31" w14:textId="0EC50FB5"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opisach danych gromadzonych w bazie KROPiK brakuje naszym zdaniem pola ‘znaki szczególne zwierzęcia’. To istotne dane, które mogą pomóc w ustaleniu danych właściciela w przypadku np. usunięcia transpondera.</w:t>
      </w:r>
    </w:p>
    <w:p w14:paraId="7884B36C" w14:textId="33ECE49A"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Nasze obawy budzi brzmienie Art. 18.2 punkt 7. Zapewnienie przeszukiwania bazy KROPiK z możliwością jej kwerendowania podmiotom prowadzącym schroniska oznacza danie tej możliwości także organizacjom pozarządowym prowadzącym schroniska. W przestrzeni medialnej jak i w social mediach jest dużo przykładów nieprawidłowego działania niektórych organizacji, nadanie tak szerokich uprawnień do kwerendowania bazy może spowodować kolejne punkty zapalne w społeczeństwie. W naszej ocenie organizacjom pozarządowym do pełnienia ich statutowych zadań całkowicie wystarczy możliwość odpytania bazy o czip wszczepiony w znalezione zwierzę.</w:t>
      </w:r>
    </w:p>
    <w:p w14:paraId="6B128629" w14:textId="1F454109" w:rsidR="00F66CDD" w:rsidRPr="00490076" w:rsidRDefault="00F66CDD"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Art. 19 określa wyłączenie z gromadzenia danych psów pracujących w Siłach Zbrojnych RP. Naszym zdaniem takiemu samemu wyłączeniu powinny podlegać psy pracujące we wszystkich służbach RP.</w:t>
      </w:r>
    </w:p>
    <w:p w14:paraId="2B958014" w14:textId="77777777" w:rsidR="00490076" w:rsidRDefault="00490076"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highlight w:val="yellow"/>
          <w:lang w:eastAsia="pl-PL"/>
        </w:rPr>
      </w:pPr>
    </w:p>
    <w:p w14:paraId="0164F332" w14:textId="6C8B0040" w:rsidR="001D3964" w:rsidRPr="00490076" w:rsidRDefault="001D3964"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21) Agencja Restrukturyzacji i Modernizacji Rolnictwa:</w:t>
      </w:r>
    </w:p>
    <w:p w14:paraId="739A7154" w14:textId="77777777" w:rsidR="009911D6" w:rsidRPr="00490076" w:rsidRDefault="009911D6" w:rsidP="009911D6">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sz w:val="24"/>
          <w:szCs w:val="24"/>
          <w:lang w:eastAsia="pl-PL"/>
        </w:rPr>
        <w:lastRenderedPageBreak/>
        <w:t xml:space="preserve">- </w:t>
      </w:r>
      <w:r w:rsidRPr="00490076">
        <w:rPr>
          <w:rFonts w:ascii="Times New Roman" w:eastAsia="Times New Roman" w:hAnsi="Times New Roman" w:cs="Times New Roman"/>
          <w:bCs/>
          <w:sz w:val="24"/>
          <w:szCs w:val="24"/>
          <w:lang w:eastAsia="pl-PL"/>
        </w:rPr>
        <w:t xml:space="preserve">Art. 2 ust. 2. pkt 3 - Propozycja brzmienia przepisu: </w:t>
      </w:r>
    </w:p>
    <w:p w14:paraId="1B85292F" w14:textId="69F8BB40" w:rsidR="009911D6" w:rsidRPr="00490076" w:rsidRDefault="009911D6" w:rsidP="009911D6">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„3) nazwę, rasę, umaszczenie, płeć psa </w:t>
      </w:r>
      <w:r w:rsidRPr="00490076">
        <w:rPr>
          <w:rFonts w:ascii="Times New Roman" w:eastAsia="Times New Roman" w:hAnsi="Times New Roman" w:cs="Times New Roman"/>
          <w:b/>
          <w:bCs/>
          <w:sz w:val="24"/>
          <w:szCs w:val="24"/>
          <w:lang w:eastAsia="pl-PL"/>
        </w:rPr>
        <w:t>lub</w:t>
      </w:r>
      <w:r w:rsidRPr="00490076">
        <w:rPr>
          <w:rFonts w:ascii="Times New Roman" w:eastAsia="Times New Roman" w:hAnsi="Times New Roman" w:cs="Times New Roman"/>
          <w:bCs/>
          <w:sz w:val="24"/>
          <w:szCs w:val="24"/>
          <w:lang w:eastAsia="pl-PL"/>
        </w:rPr>
        <w:t xml:space="preserve"> kota oraz datę urodzenia psa lub kota;” -</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Jeżeli będzie wspólny rejestr proponuje się w punkcie 3 dodać rodzaj: “pies” lub “kot”. </w:t>
      </w:r>
    </w:p>
    <w:p w14:paraId="5E89A5A5" w14:textId="77777777" w:rsidR="009911D6" w:rsidRPr="009911D6" w:rsidRDefault="009911D6" w:rsidP="009911D6">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911D6">
        <w:rPr>
          <w:rFonts w:ascii="Times New Roman" w:eastAsia="Times New Roman" w:hAnsi="Times New Roman" w:cs="Times New Roman"/>
          <w:bCs/>
          <w:sz w:val="24"/>
          <w:szCs w:val="24"/>
          <w:lang w:eastAsia="pl-PL"/>
        </w:rPr>
        <w:t xml:space="preserve">Proponuje się też usunąć wyrażenie „jeżeli jest znana”. </w:t>
      </w:r>
    </w:p>
    <w:p w14:paraId="61A4A646" w14:textId="77777777" w:rsidR="009911D6" w:rsidRPr="00490076" w:rsidRDefault="009911D6" w:rsidP="009911D6">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911D6">
        <w:rPr>
          <w:rFonts w:ascii="Times New Roman" w:eastAsia="Times New Roman" w:hAnsi="Times New Roman" w:cs="Times New Roman"/>
          <w:bCs/>
          <w:sz w:val="24"/>
          <w:szCs w:val="24"/>
          <w:lang w:eastAsia="pl-PL"/>
        </w:rPr>
        <w:t>Jednocześnie w art. 5 ust. 2 dodać zapis wskazujący, że w przypadku jeśli podczas oznakowania i rejestracji zwierzęcia nie zostanie podana data urodzenia, to jej datę podaje lekarz weterynarii.</w:t>
      </w:r>
    </w:p>
    <w:p w14:paraId="7CFFBEF2" w14:textId="77777777"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 ust. 2 pkt 4 lit a) i b) oraz pkt 5 lit h)- W pkt 4 litera a) należy wskazać miejsce zamieszkania właściciela psa lub kota, natomiast w lit b) imię, nazwisko i adres.</w:t>
      </w:r>
    </w:p>
    <w:p w14:paraId="7A4D5820" w14:textId="77777777" w:rsidR="0003066B" w:rsidRPr="0003066B"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03066B">
        <w:rPr>
          <w:rFonts w:ascii="Times New Roman" w:eastAsia="Times New Roman" w:hAnsi="Times New Roman" w:cs="Times New Roman"/>
          <w:bCs/>
          <w:sz w:val="24"/>
          <w:szCs w:val="24"/>
          <w:lang w:eastAsia="pl-PL"/>
        </w:rPr>
        <w:t>Czy w lit b) chodzi o inny adres właściciela, np. adres zameldowania?</w:t>
      </w:r>
    </w:p>
    <w:p w14:paraId="7302F9C4" w14:textId="5E83ACD0"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W pkt 5 lit h) również wskazano miejsce zamieszkania i adres. - O jaki adres chodzi, jeśli są to inne adresy.</w:t>
      </w:r>
    </w:p>
    <w:p w14:paraId="0EAC91E5" w14:textId="77777777"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 ust. 2</w:t>
      </w:r>
      <w:r w:rsidRPr="00490076">
        <w:rPr>
          <w:rFonts w:ascii="Times New Roman" w:hAnsi="Times New Roman" w:cs="Times New Roman"/>
          <w:bCs/>
          <w:sz w:val="24"/>
          <w:szCs w:val="24"/>
        </w:rPr>
        <w:t xml:space="preserve"> - </w:t>
      </w:r>
      <w:r w:rsidRPr="00490076">
        <w:rPr>
          <w:rFonts w:ascii="Times New Roman" w:eastAsia="Times New Roman" w:hAnsi="Times New Roman" w:cs="Times New Roman"/>
          <w:bCs/>
          <w:sz w:val="24"/>
          <w:szCs w:val="24"/>
          <w:lang w:eastAsia="pl-PL"/>
        </w:rPr>
        <w:t>Proponuje się dodanie podpunktu np. „13)  niepowtarzalny numer właściciela generowany przez KROPiK podczas rejestracji.”</w:t>
      </w:r>
    </w:p>
    <w:p w14:paraId="1D64B20C" w14:textId="1246FBB0"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Nadawanie niepowtarzalny numer właściciela pozwoli na jednoznaczną identyfikację właścicieli w KROPIK. Numer ten będzie identyfikatorem technicznym.</w:t>
      </w:r>
    </w:p>
    <w:p w14:paraId="665BCD2B" w14:textId="5DB39045"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 Art. 2 ust. 2 pkt 5 - </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Proponowane brzmienie:</w:t>
      </w:r>
    </w:p>
    <w:p w14:paraId="0598ABA8" w14:textId="77777777"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„dotyczące podmiotu prowadzącego schronisko dla zwierząt, zwanego dalej „schroniskiem”, w którym przebywa pies lub kot:” - Proponuje się zmienić spójnik „albo” na „lub” ponieważ spójnik „albo” ma charakter rozłączny.</w:t>
      </w:r>
    </w:p>
    <w:p w14:paraId="4A925509" w14:textId="4CFDF9AA"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Jak w przypadku właścicieli proponuje się użyć spójnika „lub”.</w:t>
      </w:r>
    </w:p>
    <w:p w14:paraId="0EF55B4E" w14:textId="104B44CB"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 Art. 2 ust. 2 pkt 5 lit a), b) i f) - W przypadku schroniska dla zwierząt w literze f) należy podać nazwę schroniska i adres, pod którym jest prowadzone. </w:t>
      </w:r>
      <w:r w:rsidRPr="0003066B">
        <w:rPr>
          <w:rFonts w:ascii="Times New Roman" w:eastAsia="Times New Roman" w:hAnsi="Times New Roman" w:cs="Times New Roman"/>
          <w:bCs/>
          <w:sz w:val="24"/>
          <w:szCs w:val="24"/>
          <w:lang w:eastAsia="pl-PL"/>
        </w:rPr>
        <w:t>Wątpliwości budzi, jakie dane zatem mają zostać podane w literze a) jako miejsce zamieszkania oraz w literze b) imię, nazwisko i adres.</w:t>
      </w:r>
      <w:r w:rsidRPr="00490076">
        <w:rPr>
          <w:rFonts w:ascii="Times New Roman" w:eastAsia="Times New Roman" w:hAnsi="Times New Roman" w:cs="Times New Roman"/>
          <w:bCs/>
          <w:sz w:val="24"/>
          <w:szCs w:val="24"/>
          <w:lang w:eastAsia="pl-PL"/>
        </w:rPr>
        <w:t xml:space="preserve"> Czy są to różne dane?</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Proponuje się doprecyzowanie różnić wynikających z adresu siedziby i adresu schroniska, z uwagi na wątpliwości, o jaki adres chodzi, jeśli </w:t>
      </w:r>
      <w:r w:rsidRPr="00490076">
        <w:rPr>
          <w:rFonts w:ascii="Times New Roman" w:eastAsia="Times New Roman" w:hAnsi="Times New Roman" w:cs="Times New Roman"/>
          <w:bCs/>
          <w:sz w:val="24"/>
          <w:szCs w:val="24"/>
          <w:lang w:eastAsia="pl-PL"/>
        </w:rPr>
        <w:br/>
        <w:t>są to inne adresy.</w:t>
      </w:r>
    </w:p>
    <w:p w14:paraId="20EECD03" w14:textId="779DD71E" w:rsidR="0003066B" w:rsidRPr="00490076" w:rsidRDefault="0003066B" w:rsidP="0003066B">
      <w:pPr>
        <w:widowControl w:val="0"/>
        <w:tabs>
          <w:tab w:val="center" w:pos="4536"/>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 ust. 2 pkt 2) i Art. 2 ust. 3 pkt 1)</w:t>
      </w:r>
      <w:r w:rsidRPr="00490076">
        <w:rPr>
          <w:rFonts w:ascii="Times New Roman" w:eastAsiaTheme="minorEastAsia" w:hAnsi="Times New Roman" w:cs="Times New Roman"/>
          <w:bCs/>
          <w:sz w:val="24"/>
          <w:szCs w:val="24"/>
          <w:lang w:eastAsia="pl-PL"/>
        </w:rPr>
        <w:t xml:space="preserve"> </w:t>
      </w:r>
      <w:r w:rsidRPr="00490076">
        <w:rPr>
          <w:rFonts w:ascii="Times New Roman" w:eastAsia="Times New Roman" w:hAnsi="Times New Roman" w:cs="Times New Roman"/>
          <w:bCs/>
          <w:sz w:val="24"/>
          <w:szCs w:val="24"/>
          <w:lang w:eastAsia="pl-PL"/>
        </w:rPr>
        <w:t xml:space="preserve">W ust 2 pkt 2 jest już zapis: „W KROPiK gromadzi się następujące informacje: numer transpondera wszczepionego psu albo kotu;” - </w:t>
      </w:r>
      <w:r w:rsidRPr="00490076">
        <w:rPr>
          <w:rFonts w:ascii="Times New Roman" w:eastAsia="Times New Roman" w:hAnsi="Times New Roman" w:cs="Times New Roman"/>
          <w:bCs/>
          <w:sz w:val="24"/>
          <w:szCs w:val="24"/>
          <w:lang w:eastAsia="pl-PL"/>
        </w:rPr>
        <w:tab/>
        <w:t>Zapis jest nieprecyzyjny i nie określa czym jest rejestr wszczepionych transponderów i jakie dane w nim mają być zawarte. Zapis należy doprecyzować. Odwołania do zapisu mamy zarówno w art. 2 ust. 2 pkt 2) jak i w art. 2 ust. 3 pkt 1)</w:t>
      </w:r>
    </w:p>
    <w:p w14:paraId="617F10C4" w14:textId="72684CFA" w:rsidR="0003066B" w:rsidRPr="00490076" w:rsidRDefault="0003066B" w:rsidP="0003066B">
      <w:pPr>
        <w:widowControl w:val="0"/>
        <w:tabs>
          <w:tab w:val="center" w:pos="4536"/>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 Art. 2 ust. 2 pkt 4) lit d) i e) - Literalne brzmienie przepisu wskazuje, że osoby fizyczne prowadzące działalność gospodarczą (o jakimkolwiek zakresie, nawet niezwiązanym z posiadanym zwierzęciem) powinny zawsze udostępniać dane: NIP i REGON. Taki obowiązek </w:t>
      </w:r>
      <w:r w:rsidRPr="00490076">
        <w:rPr>
          <w:rFonts w:ascii="Times New Roman" w:eastAsia="Times New Roman" w:hAnsi="Times New Roman" w:cs="Times New Roman"/>
          <w:bCs/>
          <w:sz w:val="24"/>
          <w:szCs w:val="24"/>
          <w:lang w:eastAsia="pl-PL"/>
        </w:rPr>
        <w:lastRenderedPageBreak/>
        <w:t>powinien jednak dotyczyć tylko tych przypadków, kiedy ta działalność będzie miała związek z posiadanym zwierzęciem. W przeciwnym razie będą to dane nadmiarowe.</w:t>
      </w:r>
    </w:p>
    <w:p w14:paraId="3E3093C9" w14:textId="39BFBB86" w:rsidR="0003066B" w:rsidRPr="00490076" w:rsidRDefault="0003066B" w:rsidP="0003066B">
      <w:pPr>
        <w:widowControl w:val="0"/>
        <w:tabs>
          <w:tab w:val="center" w:pos="4536"/>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 ust. 7</w:t>
      </w:r>
      <w:r w:rsidRPr="00490076">
        <w:rPr>
          <w:rFonts w:ascii="Times New Roman" w:hAnsi="Times New Roman" w:cs="Times New Roman"/>
          <w:sz w:val="24"/>
          <w:szCs w:val="24"/>
        </w:rPr>
        <w:t xml:space="preserve"> </w:t>
      </w:r>
      <w:r w:rsidRPr="00490076">
        <w:rPr>
          <w:rFonts w:ascii="Times New Roman" w:eastAsia="Times New Roman" w:hAnsi="Times New Roman" w:cs="Times New Roman"/>
          <w:bCs/>
          <w:sz w:val="24"/>
          <w:szCs w:val="24"/>
          <w:lang w:eastAsia="pl-PL"/>
        </w:rPr>
        <w:t>Proponuje się zmianę zapisu</w:t>
      </w:r>
      <w:r w:rsidRPr="00490076">
        <w:rPr>
          <w:rFonts w:ascii="Times New Roman" w:eastAsiaTheme="minorEastAsia" w:hAnsi="Times New Roman" w:cs="Times New Roman"/>
          <w:bCs/>
          <w:sz w:val="24"/>
          <w:szCs w:val="24"/>
          <w:lang w:eastAsia="pl-PL"/>
        </w:rPr>
        <w:t xml:space="preserve"> </w:t>
      </w:r>
      <w:r w:rsidRPr="00490076">
        <w:rPr>
          <w:rFonts w:ascii="Times New Roman" w:eastAsia="Times New Roman" w:hAnsi="Times New Roman" w:cs="Times New Roman"/>
          <w:bCs/>
          <w:sz w:val="24"/>
          <w:szCs w:val="24"/>
          <w:lang w:eastAsia="pl-PL"/>
        </w:rPr>
        <w:t>na następujący: „Dane psa albo kota, oraz pozostałe dane przypisane do psa albo kota zgromadzone w KROPiK usuwa się po upływie 5 lat od zarejestrowanej daty śmierci psa albo kota, albo po upływie 30 lat od zarejestrowanej daty urodzenia psa albo kota, jeżeli data śmierci nie została zarejestrowana, albo po upływie 30 lat od daty zarejestrowania psa albo kota w KROPiK, jeżeli data urodzenia lub śmierci tego psa albo kota nie została zarejestrowana”.</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W KROPiK gromadzone są dane poszczególnych zwierząt, które powinny być usuwane zgodnie z proponowanym przepisem tzn. należy usunąć dane zwierzęcia oraz dane osobowe, które zostały przypisane do zwierzęcia. </w:t>
      </w:r>
    </w:p>
    <w:p w14:paraId="0DAD9423" w14:textId="49C1D164" w:rsidR="0003066B" w:rsidRPr="009911D6" w:rsidRDefault="0003066B" w:rsidP="0003066B">
      <w:pPr>
        <w:widowControl w:val="0"/>
        <w:tabs>
          <w:tab w:val="center" w:pos="4536"/>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 ust. 2</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Uwaga ogólna: proponuje się dodanie podpunktu np. „13)  niepowtarzalny numer właściciela generowany przez KROPiK podczas rejestracji.</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Nadawanie niepowtarzalny numer właściciela pozwoli na jednoznaczną identyfikację właścicieli w KROPIK. Numer ten będzie identyfikatorem technicznym.</w:t>
      </w:r>
    </w:p>
    <w:p w14:paraId="03FB34E4" w14:textId="77777777"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5 ust. 2 - Proponuje się zmianę w art. 5 ust. 2 oraz jednoczesne usunięcie art. 10 ust.2.</w:t>
      </w:r>
    </w:p>
    <w:p w14:paraId="030E9A97" w14:textId="5728CA3F" w:rsidR="0003066B" w:rsidRPr="00490076" w:rsidRDefault="0003066B" w:rsidP="0003066B">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Proponowana zmiana art. 5 ust.2.:</w:t>
      </w:r>
    </w:p>
    <w:p w14:paraId="2390F5B0" w14:textId="30B14831" w:rsidR="0003066B" w:rsidRPr="00490076" w:rsidRDefault="0003066B" w:rsidP="0003066B">
      <w:pPr>
        <w:spacing w:after="0" w:line="360" w:lineRule="auto"/>
        <w:jc w:val="both"/>
        <w:rPr>
          <w:rFonts w:ascii="Times New Roman" w:eastAsia="Calibri" w:hAnsi="Times New Roman" w:cs="Times New Roman"/>
          <w:bCs/>
          <w:sz w:val="24"/>
          <w:szCs w:val="24"/>
        </w:rPr>
      </w:pPr>
      <w:r w:rsidRPr="00490076">
        <w:rPr>
          <w:rFonts w:ascii="Times New Roman" w:eastAsia="Times New Roman" w:hAnsi="Times New Roman" w:cs="Times New Roman"/>
          <w:bCs/>
          <w:i/>
          <w:iCs/>
          <w:sz w:val="24"/>
          <w:szCs w:val="24"/>
          <w:lang w:eastAsia="pl-PL"/>
        </w:rPr>
        <w:t>Oznakowania i rejestracji psa lub kota dokonuje lekarz weterynarii wpisany do ewidencji, o której mowa w art. 17 ust.1., po uwierzytelnieniu w sposób określony w art. 20a ust.1 albo 2 ustawy z dnia 17 lutego 2005 r. o informatyzacji działalności podmiotów realizujących zadania publiczne. Rejestracji dokonuje się niezwłocznie po oznakowaniu zwierzęcia.</w:t>
      </w:r>
      <w:r w:rsidRPr="00490076">
        <w:rPr>
          <w:rFonts w:ascii="Times New Roman" w:eastAsia="Calibri" w:hAnsi="Times New Roman" w:cs="Times New Roman"/>
          <w:bCs/>
          <w:sz w:val="24"/>
          <w:szCs w:val="24"/>
        </w:rPr>
        <w:t xml:space="preserve"> Należy dodać zapisy nakładające na zakład leczniczy, w którym dokonuje się oznakowania psów i kotów obowiązku przekazania danych do rejestru KROPiK - niezwłocznej rejestracji zwierzęcia.</w:t>
      </w:r>
    </w:p>
    <w:p w14:paraId="4002BBBB" w14:textId="0B2E2E7E" w:rsidR="009911D6" w:rsidRPr="00490076" w:rsidRDefault="0003066B" w:rsidP="0003066B">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Proponuje się jasne sprecyzowanie, że oznakowania i niezwłocznego wprowadzenia danych do systemu dokonuje lekarz weterynarii. W przypadku pozostawienia obecnie istniejącego zapisu dotyczącego możliwości oznakowania psa lub kota przez technika weterynarii wymagane byłoby doprecyzowanie terminu na rejestrację w KROPiK oraz uszczegółowienie obowiązków właściciela psa lub kota po otrzymaniu zaświadczenia od technika weterynarii o konieczności dokonania rejestracji w określonym terminie w KROPiK. Brak powyższego zapisu lub nieuwzględnienie uwagi spowoduje brak danych w KROPiK zwierząt oznakowanych przez techników weterynarii.</w:t>
      </w:r>
    </w:p>
    <w:p w14:paraId="5CA672CC" w14:textId="1E5CEE60" w:rsidR="0003066B" w:rsidRPr="00490076" w:rsidRDefault="0003066B" w:rsidP="0003066B">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 xml:space="preserve">- Art. 5 ust. 3 - </w:t>
      </w:r>
      <w:r w:rsidRPr="00490076">
        <w:rPr>
          <w:rFonts w:ascii="Times New Roman" w:eastAsiaTheme="minorEastAsia" w:hAnsi="Times New Roman" w:cs="Times New Roman"/>
          <w:bCs/>
          <w:sz w:val="24"/>
          <w:szCs w:val="24"/>
          <w:lang w:eastAsia="pl-PL"/>
        </w:rPr>
        <w:t xml:space="preserve"> </w:t>
      </w:r>
      <w:r w:rsidRPr="00490076">
        <w:rPr>
          <w:rFonts w:ascii="Times New Roman" w:eastAsia="Calibri" w:hAnsi="Times New Roman" w:cs="Times New Roman"/>
          <w:bCs/>
          <w:sz w:val="24"/>
          <w:szCs w:val="24"/>
        </w:rPr>
        <w:t>Proponowane brzmienie:</w:t>
      </w:r>
    </w:p>
    <w:p w14:paraId="0104F263" w14:textId="01BABF3A" w:rsidR="0003066B" w:rsidRPr="00490076" w:rsidRDefault="0003066B" w:rsidP="0003066B">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„3. Po oznakowaniu psa albo kota osoba, o której mowa w ust. 2, wydaje zaświadczenie zawierające informacje, o których mowa w art. 2 ust. 2 pkt 2, 3, 4 albo 5 lit. a–f, 6 i 7.”.</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 xml:space="preserve">W przypadku odrzucenia uwagi dotyczącej oznakowania przez technika weterynarii bez </w:t>
      </w:r>
      <w:r w:rsidRPr="00490076">
        <w:rPr>
          <w:rFonts w:ascii="Times New Roman" w:eastAsia="Calibri" w:hAnsi="Times New Roman" w:cs="Times New Roman"/>
          <w:bCs/>
          <w:sz w:val="24"/>
          <w:szCs w:val="24"/>
        </w:rPr>
        <w:lastRenderedPageBreak/>
        <w:t>obowiązku rejestracji wymagane jest doprecyzowanie zakresu wydawanego zaświadczenia.</w:t>
      </w:r>
    </w:p>
    <w:p w14:paraId="557FAC73" w14:textId="77777777" w:rsidR="0003066B" w:rsidRPr="00490076" w:rsidRDefault="0003066B" w:rsidP="0003066B">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 Art. 6-8 - Proponowane brzmienie:</w:t>
      </w:r>
    </w:p>
    <w:p w14:paraId="5CBA695A" w14:textId="794D89C0" w:rsidR="0003066B" w:rsidRPr="00490076"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w:t>
      </w:r>
      <w:r w:rsidR="0003066B" w:rsidRPr="0003066B">
        <w:rPr>
          <w:rFonts w:ascii="Times New Roman" w:eastAsia="Calibri" w:hAnsi="Times New Roman" w:cs="Times New Roman"/>
          <w:bCs/>
          <w:sz w:val="24"/>
          <w:szCs w:val="24"/>
        </w:rPr>
        <w:t>Art. 6.</w:t>
      </w:r>
      <w:bookmarkStart w:id="3" w:name="mip69655949"/>
      <w:bookmarkEnd w:id="3"/>
      <w:r w:rsidR="0003066B" w:rsidRPr="0003066B">
        <w:rPr>
          <w:rFonts w:ascii="Times New Roman" w:eastAsia="Calibri" w:hAnsi="Times New Roman" w:cs="Times New Roman"/>
          <w:bCs/>
          <w:sz w:val="24"/>
          <w:szCs w:val="24"/>
        </w:rPr>
        <w:t xml:space="preserve"> 1. Transponder uznaje się za zatwierdzony, jeżeli jest zgodny ze specyfikacją techniczną określoną w przepisach wydanych na podstawie art. 9 oraz producent tego transpondera został wpisany na listę prowadzoną przez ośrodek badań akredytowany zgodnie z normą ISO/IEC 17025 „Ogólne wymagania dotyczące kompetencji laboratoriów badawczych i wzorcujących”, potwierdzający że dostarczany transponder będzie zgodny z normami ISO 11784 i 11785, i który został nabyty przez podmiot prowadzący zakład leczniczy dla zwierząt, w którym osoba, o której mowa w art. 5 ust. 2, dokonuje oznakowania.</w:t>
      </w:r>
      <w:bookmarkStart w:id="4" w:name="mip69655950"/>
      <w:bookmarkEnd w:id="4"/>
      <w:r w:rsidRPr="00490076">
        <w:rPr>
          <w:rFonts w:ascii="Times New Roman" w:eastAsia="Calibri" w:hAnsi="Times New Roman" w:cs="Times New Roman"/>
          <w:bCs/>
          <w:sz w:val="24"/>
          <w:szCs w:val="24"/>
        </w:rPr>
        <w:t xml:space="preserve">” </w:t>
      </w:r>
      <w:r w:rsidR="0003066B" w:rsidRPr="00490076">
        <w:rPr>
          <w:rFonts w:ascii="Times New Roman" w:eastAsia="Calibri" w:hAnsi="Times New Roman" w:cs="Times New Roman"/>
          <w:bCs/>
          <w:sz w:val="24"/>
          <w:szCs w:val="24"/>
        </w:rPr>
        <w:t>W związku z powyższym należy usunąć ust.2- 4 oraz art. 7 i 8.</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ARiMR proponuje usunąć zapisy dotyczące wpisu na listę dostawców oraz zmienić zapis dotyczący uznania transpondera za zatwierdzony. Takie podejście wyeliminuje przypadki gdy żaden podmiot nie będzie zainteresowany wpisem na listę dostawców lub złożenie wniosku o wpis na listę dostawców nastąpi dopiero po kilku, kilkunastu miesiącach.</w:t>
      </w:r>
    </w:p>
    <w:p w14:paraId="60791AC3" w14:textId="1A61BC44" w:rsidR="006A3728" w:rsidRPr="00490076"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 Art. 6 Uwaga ogólna - Brakuje zapisów wskazujących kto jest właściwy do zatwierdzania transponderów dla psów i kotów.</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W przypadku nieuwzględnienia uwagi dotyczącej usunięcia listy dostawców konieczne jest doprecyzowanie wynikające z art. 70 rozporządzenia 2019/2035.</w:t>
      </w:r>
    </w:p>
    <w:p w14:paraId="757007D9" w14:textId="4C862043" w:rsidR="006A3728" w:rsidRPr="00490076"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 Art. 6 ust. 2 pkt 1)</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Proponowane brzmienie w przypadku uwzględnienia uwagi: „1)złożeniu przez dostawcę do Prezesa Agencji wniosku o wpis na listę dostawców na formularzu opracowanym przez Agencję, do którego dołącza się wyniki badań wykonanych przez niezależne od dostawcy laboratorium badawcze, stwierdzających, że dostarczane transpondery będą zgodne ze specyfikacją techniczną określoną w przepisach wydanych na podstawie art. 9 oraz</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dokument wystawiony przez ośrodek badań akredytowany zgodnie z normą ISO/IEC 17025 „Ogólne wymagania dotyczące kompetencji laboratoriów badawczych i wzorcujących”, stwierdzający, że dostarczany transponder będzie zgodny z normami ISO 11784 i 11785 zgodnie z metodą, o której mowa w pkt 7 normy ISO 24631-1 oraz minimalną skuteczności w zakresie odległości odczytu, o której mowa w pkt 3 niniejszej części, zgodnie z metodą, o której mowa w pkt 7 normy ISO 24631-3.” lub „złożeniu przez dostawcę do Prezesa Agencji wniosku o wpis na listę dostawców na formularzu opracowanym przez Agencję, do którego dołącza się wyniki badań wykonanych przez niezależne od dostawcy laboratorium badawcze oraz dokument wystawiony przez ośrodek badań akredytowany zgodnie z normą ISO/IEC 17025 „Ogólne wymagania dotyczące kompetencji</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 xml:space="preserve">laboratoriów badawczych i wzorcujących”, stwierdzające, że dostarczane transpondery będą zgodne ze specyfikacją techniczną określoną </w:t>
      </w:r>
      <w:r w:rsidRPr="00490076">
        <w:rPr>
          <w:rFonts w:ascii="Times New Roman" w:eastAsia="Calibri" w:hAnsi="Times New Roman" w:cs="Times New Roman"/>
          <w:bCs/>
          <w:sz w:val="24"/>
          <w:szCs w:val="24"/>
        </w:rPr>
        <w:lastRenderedPageBreak/>
        <w:t>w przepisach wydanych na podstawie art. 9.”.</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W przypadku nie uwzględnienia uwagi dotyczącej usunięcia listy dostawców niezbędne byłoby  uwzględnienie proponowanej zmiany.</w:t>
      </w:r>
    </w:p>
    <w:p w14:paraId="65EA016C" w14:textId="77777777" w:rsidR="006A3728" w:rsidRPr="006A3728"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6A3728">
        <w:rPr>
          <w:rFonts w:ascii="Times New Roman" w:eastAsia="Calibri" w:hAnsi="Times New Roman" w:cs="Times New Roman"/>
          <w:bCs/>
          <w:sz w:val="24"/>
          <w:szCs w:val="24"/>
        </w:rPr>
        <w:t>Ponieważ transponder dla psów i kotów odnosi się do wszczepianego transpondera  wymienionego w załączniku III lit. e rozporządzenia delegowanego Komisji (UE) nr 2019/2035 z dnia 28 czerwca 2019 r. uzupełniającego rozporządzenie Parlamentu Europejskiego i Rady (UE) nr 2016/429 w odniesieniu do przepisów dotyczących zakładów utrzymujących zwierzęta lądowe i wylęgarni oraz identyfikowalności niektórych utrzymywanych zwierząt lądowych i jaj wylęgowych, zasadnym byłoby, jak w przypadku identyfikatorów elektronicznych dla bydła, owiec, kóz, jeleniowatych i wielbłądowatych, aby producenci transponderów przedstawili dowody na to, że transpondery pomyślnie przeszły badania pod kątem:</w:t>
      </w:r>
    </w:p>
    <w:p w14:paraId="5E48E61D" w14:textId="77777777" w:rsidR="006A3728" w:rsidRPr="006A3728"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6A3728">
        <w:rPr>
          <w:rFonts w:ascii="Times New Roman" w:eastAsia="Calibri" w:hAnsi="Times New Roman" w:cs="Times New Roman"/>
          <w:bCs/>
          <w:sz w:val="24"/>
          <w:szCs w:val="24"/>
        </w:rPr>
        <w:t>a) zgodności z normami ISO 11784 i 11785 zgodnie z metodą, o której mowa w pkt 7 normy ISO 24631-1; oraz</w:t>
      </w:r>
    </w:p>
    <w:p w14:paraId="2DB0CBEA" w14:textId="77777777" w:rsidR="006A3728" w:rsidRPr="006A3728"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6A3728">
        <w:rPr>
          <w:rFonts w:ascii="Times New Roman" w:eastAsia="Calibri" w:hAnsi="Times New Roman" w:cs="Times New Roman"/>
          <w:bCs/>
          <w:sz w:val="24"/>
          <w:szCs w:val="24"/>
        </w:rPr>
        <w:t>b) minimalnej skuteczności w zakresie odległości odczytu, o której mowa w pkt 3 niniejszej części, zgodnie z metodą, o której mowa w pkt 7 normy ISO 24631-3.</w:t>
      </w:r>
    </w:p>
    <w:p w14:paraId="0D6A34A1" w14:textId="77777777" w:rsidR="006A3728" w:rsidRPr="006A3728"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6A3728">
        <w:rPr>
          <w:rFonts w:ascii="Times New Roman" w:eastAsia="Calibri" w:hAnsi="Times New Roman" w:cs="Times New Roman"/>
          <w:bCs/>
          <w:sz w:val="24"/>
          <w:szCs w:val="24"/>
        </w:rPr>
        <w:t>Producenci transponderów powinni przedstawić dowody na to, że badania zgodności i skuteczności, o których mowa powyżej przeprowadzono w ośrodkach badań akredytowanych zgodnie z normą ISO/IEC 17025 „Ogólne wymagania dotyczące kompetencji laboratoriów badawczych i wzorcujących”.</w:t>
      </w:r>
    </w:p>
    <w:p w14:paraId="6136CBA0" w14:textId="2E0F94DB" w:rsidR="006A3728" w:rsidRPr="00490076" w:rsidRDefault="006A3728" w:rsidP="006A3728">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W przypadku uwzględnienia powyższych zapisów (które powinny znaleźć się w rozporządzeniu dotyczącym szczegółowej specyfikacji technicznej transponderów dla psów i kotów, wydanym na podstawie art. 9 ustawy o KROPiK), należy dodać odpowiedni zapis do Art. 6 ust 2 pkt 1.</w:t>
      </w:r>
    </w:p>
    <w:p w14:paraId="537D44D4" w14:textId="61F4A43B"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6 ust. 4 -</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Proponowane brzmienie:</w:t>
      </w:r>
    </w:p>
    <w:p w14:paraId="4E9E4DA7" w14:textId="37A9626A"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 „ust. 4. Lista dostawców jest podawana do publicznej wiadomości na stronie internetowej Agencji.”</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W przypadku nie uwzględnienia uwagi dotyczącej usunięcia listy dostawców niezbędne byłoby  uwzględnienie proponowanej zmiany. Proponuje się usunąć zapis o wywieszaniu listy dostawców w biurach powiatowych, ponieważ zakłady lecznicze (lekarze weterynarii) wszelkich czynności dokonują elektronicznie, a nie w biurze powiatowym. Wystarczającym zatem będzie podanie listy dostawców na stronie internetowej ARiMR.</w:t>
      </w:r>
    </w:p>
    <w:p w14:paraId="0DEA3B34" w14:textId="43F2B7E3" w:rsidR="006A3728" w:rsidRPr="006A3728"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7 pkt 2 lit a)</w:t>
      </w:r>
      <w:r w:rsidRPr="00490076">
        <w:rPr>
          <w:rFonts w:ascii="Times New Roman" w:hAnsi="Times New Roman" w:cs="Times New Roman"/>
          <w:sz w:val="24"/>
          <w:szCs w:val="24"/>
        </w:rPr>
        <w:t xml:space="preserve"> </w:t>
      </w:r>
      <w:r w:rsidRPr="00490076">
        <w:rPr>
          <w:rFonts w:ascii="Times New Roman" w:eastAsia="Times New Roman" w:hAnsi="Times New Roman" w:cs="Times New Roman"/>
          <w:bCs/>
          <w:sz w:val="24"/>
          <w:szCs w:val="24"/>
          <w:lang w:eastAsia="pl-PL"/>
        </w:rPr>
        <w:t>Proponuje się zmianę zapisu</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na następujący: „</w:t>
      </w:r>
      <w:r w:rsidRPr="006A3728">
        <w:rPr>
          <w:rFonts w:ascii="Times New Roman" w:eastAsia="Times New Roman" w:hAnsi="Times New Roman" w:cs="Times New Roman"/>
          <w:bCs/>
          <w:sz w:val="24"/>
          <w:szCs w:val="24"/>
          <w:lang w:eastAsia="pl-PL"/>
        </w:rPr>
        <w:t>2)</w:t>
      </w:r>
      <w:r w:rsidRPr="006A3728">
        <w:rPr>
          <w:rFonts w:ascii="Times New Roman" w:eastAsia="Times New Roman" w:hAnsi="Times New Roman" w:cs="Times New Roman"/>
          <w:bCs/>
          <w:sz w:val="24"/>
          <w:szCs w:val="24"/>
          <w:lang w:eastAsia="pl-PL"/>
        </w:rPr>
        <w:tab/>
        <w:t>zobowiązanie do:</w:t>
      </w:r>
    </w:p>
    <w:p w14:paraId="16A9DE64" w14:textId="77777777"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a)</w:t>
      </w:r>
      <w:r w:rsidRPr="00490076">
        <w:rPr>
          <w:rFonts w:ascii="Times New Roman" w:eastAsia="Times New Roman" w:hAnsi="Times New Roman" w:cs="Times New Roman"/>
          <w:bCs/>
          <w:sz w:val="24"/>
          <w:szCs w:val="24"/>
          <w:lang w:eastAsia="pl-PL"/>
        </w:rPr>
        <w:tab/>
        <w:t>terminowego dostarczania transponderów zgodnych ze specyfikacją techniczną określoną w przepisach wydanych na podstawie art. 9, objętych wnioskiem, o którym mowa w art. 6 ust. 2 i 3,” - W przypadku nie uwzględnienia uwagi dotyczącej usunięcia listy dostawców niezbędne byłoby  uwzględnienie proponowanej zmiany.</w:t>
      </w:r>
    </w:p>
    <w:p w14:paraId="1E4A13F8" w14:textId="0DC563E5"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lastRenderedPageBreak/>
        <w:t>Samo odniesienie do dostarczania transponderów zgodnych ze specyfikacją techniczną, ale bez powiązania ich z wnioskiem o wpis, spowodowałby że dostawca mógłby dostarczać transpondery na które nie składał wniosku o wpis na listę bo spełniałyby one wymogi zawarte w przepisach wydanych na podstawie art. 9.</w:t>
      </w:r>
    </w:p>
    <w:p w14:paraId="287251A8" w14:textId="77777777"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8 ust. 1</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Proponuje się obecny pkt 3 zmienić na pkt 4 i dodać nowy pkt 3 w brzmieniu: „2) </w:t>
      </w:r>
      <w:r w:rsidRPr="006A3728">
        <w:rPr>
          <w:rFonts w:ascii="Times New Roman" w:eastAsia="Times New Roman" w:hAnsi="Times New Roman" w:cs="Times New Roman"/>
          <w:bCs/>
          <w:sz w:val="24"/>
          <w:szCs w:val="24"/>
          <w:lang w:eastAsia="pl-PL"/>
        </w:rPr>
        <w:t>dostarcza transpondery nieobjęte wnioskiem, o którym mowa w art. 6 ust. 2 i 3;</w:t>
      </w:r>
      <w:r w:rsidRPr="00490076">
        <w:rPr>
          <w:rFonts w:ascii="Times New Roman" w:eastAsia="Times New Roman" w:hAnsi="Times New Roman" w:cs="Times New Roman"/>
          <w:bCs/>
          <w:sz w:val="24"/>
          <w:szCs w:val="24"/>
          <w:lang w:eastAsia="pl-PL"/>
        </w:rPr>
        <w:t>” - W przypadku nieuwzględnienia uwagi dotyczącej usunięcia listy dostawców niezbędne byłoby  uwzględnienie proponowanej zmiany.</w:t>
      </w:r>
    </w:p>
    <w:p w14:paraId="73D8F8A5" w14:textId="44B3736C"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Brak takiego zapisu mógłby spowodować, że pomimo dostarczania przez dostawcę transponderów na które nie składał wniosku i nie został wpisany na listę dostawców (a jego transpondery spełniałyby wymogi zawarte w przepisach wydanych na podstawie art. 9) nie mogłaby z nim być rozwiązana umowa i nie można by go było skreślić z listy dostawców.</w:t>
      </w:r>
    </w:p>
    <w:p w14:paraId="4D341888" w14:textId="35FB98D9"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10 ust. 1</w:t>
      </w:r>
      <w:r w:rsidRPr="00490076">
        <w:rPr>
          <w:rFonts w:ascii="Times New Roman" w:eastAsiaTheme="minorEastAsia" w:hAnsi="Times New Roman" w:cs="Times New Roman"/>
          <w:bCs/>
          <w:sz w:val="24"/>
          <w:szCs w:val="24"/>
          <w:lang w:eastAsia="pl-PL"/>
        </w:rPr>
        <w:t xml:space="preserve"> </w:t>
      </w:r>
      <w:r w:rsidRPr="00490076">
        <w:rPr>
          <w:rFonts w:ascii="Times New Roman" w:eastAsia="Times New Roman" w:hAnsi="Times New Roman" w:cs="Times New Roman"/>
          <w:bCs/>
          <w:sz w:val="24"/>
          <w:szCs w:val="24"/>
          <w:lang w:eastAsia="pl-PL"/>
        </w:rPr>
        <w:t>Proponowane brzmienie:</w:t>
      </w:r>
    </w:p>
    <w:p w14:paraId="2A4DB41D" w14:textId="6F81595F"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„1. Rejestracja psa albo kota polega na pierwszym, jednoczesnym wprowadzeniu do KROPiK informacji, o których mowa w art. 2 ust. 2 pkt 1–3, 4 albo 5 lit. a–g, oraz pkt 6–8, a także informacji, o których mowa w art. 2 ust. 2 pkt 9–11, jeżeli są znane podczas rejestracji.”. - Proponowany obecnie zapis jest nieczytelny  i może być dwuznacznie interpretowany, w związku z powyższym proponuje się rozdzielenie zapisu pkt 1–4 albo 5 na wskazanie punktów 1-3 i osobno pkt 4 albo 5, ponieważ zastępczo wskazuje się dane z punktu 4 albo 5.</w:t>
      </w:r>
    </w:p>
    <w:p w14:paraId="24574056" w14:textId="766CF4FD"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10  ust. 3</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Proponowane brzmienie:</w:t>
      </w:r>
    </w:p>
    <w:p w14:paraId="71A6264F" w14:textId="25427C12"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„3. Po rejestracji psa albo kota lekarz weterynarii wpisany do ewidencji, o której mowa w art. 17 ust. 1, wydaje zaświadczenie zawierające informacje wprowadzone do KROPiK podczas rejestracji. Zakres danych na zaświadczeniu zostanie określony rozporządzeniem wykonawczym lub przepisach ustawy w tym zakresie.” - Należy ujednolicić zakres zaświadczenia aby wszystkie wydawane zaświadczenia miały jednolity i spójny zakres.</w:t>
      </w:r>
    </w:p>
    <w:p w14:paraId="434C7174" w14:textId="3E69EC51" w:rsidR="006A3728" w:rsidRPr="00490076" w:rsidRDefault="006A3728" w:rsidP="006A3728">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11 ust. 1</w:t>
      </w:r>
      <w:r w:rsidR="00E34760" w:rsidRPr="00490076">
        <w:rPr>
          <w:rFonts w:ascii="Times New Roman" w:eastAsia="Times New Roman" w:hAnsi="Times New Roman" w:cs="Times New Roman"/>
          <w:bCs/>
          <w:sz w:val="24"/>
          <w:szCs w:val="24"/>
          <w:lang w:eastAsia="pl-PL"/>
        </w:rPr>
        <w:t xml:space="preserve">- </w:t>
      </w:r>
      <w:r w:rsidRPr="00490076">
        <w:rPr>
          <w:rFonts w:ascii="Times New Roman" w:eastAsia="Times New Roman" w:hAnsi="Times New Roman" w:cs="Times New Roman"/>
          <w:bCs/>
          <w:sz w:val="24"/>
          <w:szCs w:val="24"/>
          <w:lang w:eastAsia="pl-PL"/>
        </w:rPr>
        <w:t>1. Lekarz weterynarii wpisany do ewidencji, o której mowa w art. 17 ust. 1, dokonuje zmiany lub uzupełnienia informacji w KROPiK – brak regulacji dotyczących  korekty danych błędnie wprowadzonych.</w:t>
      </w:r>
      <w:r w:rsidR="00E34760" w:rsidRPr="00490076">
        <w:rPr>
          <w:rFonts w:ascii="Times New Roman" w:hAnsi="Times New Roman" w:cs="Times New Roman"/>
          <w:bCs/>
          <w:sz w:val="24"/>
          <w:szCs w:val="24"/>
        </w:rPr>
        <w:t xml:space="preserve"> </w:t>
      </w:r>
      <w:r w:rsidR="00E34760" w:rsidRPr="00490076">
        <w:rPr>
          <w:rFonts w:ascii="Times New Roman" w:eastAsia="Times New Roman" w:hAnsi="Times New Roman" w:cs="Times New Roman"/>
          <w:bCs/>
          <w:sz w:val="24"/>
          <w:szCs w:val="24"/>
          <w:lang w:eastAsia="pl-PL"/>
        </w:rPr>
        <w:t>Przewidywany projekt nie przewiduje korekty danych wprowadzonych błędnie zarówno przez Lekarzy Weterynarii wpisanych do ewidencji przez Krajowa Izba Lekarsko–Weterynaryjna lub samych właścicieli. Proponujemy zatem dodanie regulacji dotyczących  korekty danych błędnie wprowadzonych.</w:t>
      </w:r>
    </w:p>
    <w:p w14:paraId="4DDA86CA"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 Art. 11 ust. 3 pkt 2 - Proponowane brzmienie: </w:t>
      </w:r>
    </w:p>
    <w:p w14:paraId="5371D636"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„3.</w:t>
      </w:r>
      <w:r w:rsidRPr="00E34760">
        <w:rPr>
          <w:rFonts w:ascii="Times New Roman" w:eastAsia="Times New Roman" w:hAnsi="Times New Roman" w:cs="Times New Roman"/>
          <w:bCs/>
          <w:sz w:val="24"/>
          <w:szCs w:val="24"/>
          <w:lang w:eastAsia="pl-PL"/>
        </w:rPr>
        <w:tab/>
        <w:t>Właściciel psa lub kota może samodzielnie zmienić lub uzupełnić w KROPiK informację o:</w:t>
      </w:r>
    </w:p>
    <w:p w14:paraId="5133C5DC"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lastRenderedPageBreak/>
        <w:t>1)</w:t>
      </w:r>
      <w:r w:rsidRPr="00E34760">
        <w:rPr>
          <w:rFonts w:ascii="Times New Roman" w:eastAsia="Times New Roman" w:hAnsi="Times New Roman" w:cs="Times New Roman"/>
          <w:bCs/>
          <w:sz w:val="24"/>
          <w:szCs w:val="24"/>
          <w:lang w:eastAsia="pl-PL"/>
        </w:rPr>
        <w:tab/>
        <w:t>nazwie psa lub kota, o której mowa w art. 2 ust. 2 pkt 3;</w:t>
      </w:r>
    </w:p>
    <w:p w14:paraId="18B7AEC9" w14:textId="3F478D3C"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2)</w:t>
      </w:r>
      <w:r w:rsidRPr="00490076">
        <w:rPr>
          <w:rFonts w:ascii="Times New Roman" w:eastAsia="Times New Roman" w:hAnsi="Times New Roman" w:cs="Times New Roman"/>
          <w:bCs/>
          <w:sz w:val="24"/>
          <w:szCs w:val="24"/>
          <w:lang w:eastAsia="pl-PL"/>
        </w:rPr>
        <w:tab/>
        <w:t>miejscu zamieszkania albo siedzibie, o których mowa w art. 2 ust. 2 pkt 4 lit. a,</w:t>
      </w:r>
      <w:r w:rsidRPr="00490076">
        <w:rPr>
          <w:rFonts w:ascii="Times New Roman" w:eastAsiaTheme="minorEastAsia" w:hAnsi="Times New Roman" w:cs="Times New Roman"/>
          <w:bCs/>
          <w:sz w:val="24"/>
          <w:szCs w:val="24"/>
          <w:lang w:eastAsia="pl-PL"/>
        </w:rPr>
        <w:t xml:space="preserve"> </w:t>
      </w:r>
      <w:r w:rsidRPr="00490076">
        <w:rPr>
          <w:rFonts w:ascii="Times New Roman" w:eastAsia="Times New Roman" w:hAnsi="Times New Roman" w:cs="Times New Roman"/>
          <w:bCs/>
          <w:sz w:val="24"/>
          <w:szCs w:val="24"/>
          <w:lang w:eastAsia="pl-PL"/>
        </w:rPr>
        <w:t>adresie, nazwie lub numerze telefonu kontaktowego, o których mowa w art. 2 ust. 2 pkt 4 lit. b,, składając w KROPiK oświadczenie o zmianie tych informacji;</w:t>
      </w:r>
    </w:p>
    <w:p w14:paraId="59B90220"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3)</w:t>
      </w:r>
      <w:r w:rsidRPr="00E34760">
        <w:rPr>
          <w:rFonts w:ascii="Times New Roman" w:eastAsia="Times New Roman" w:hAnsi="Times New Roman" w:cs="Times New Roman"/>
          <w:bCs/>
          <w:sz w:val="24"/>
          <w:szCs w:val="24"/>
          <w:lang w:eastAsia="pl-PL"/>
        </w:rPr>
        <w:tab/>
        <w:t>śmierci psa albo kota, w tym o jej dacie, jeżeli jest znana, składając w KROPiK oświadczenie o śmierci psa albo kota oraz o jej dacie, jeżeli jest znana;</w:t>
      </w:r>
    </w:p>
    <w:p w14:paraId="705EA00A" w14:textId="43892E8E"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4)</w:t>
      </w:r>
      <w:r w:rsidRPr="00490076">
        <w:rPr>
          <w:rFonts w:ascii="Times New Roman" w:eastAsia="Times New Roman" w:hAnsi="Times New Roman" w:cs="Times New Roman"/>
          <w:bCs/>
          <w:sz w:val="24"/>
          <w:szCs w:val="24"/>
          <w:lang w:eastAsia="pl-PL"/>
        </w:rPr>
        <w:tab/>
        <w:t>o nabyciu tego psa albo kota albo przyjęciu go ze schroniska, podając dane dotyczące właściciela psa lub kota, o których mowa w art. 2 ust. 2 pkt 4.” - Należy w punkcie 2 zamiast litery a wskazać literę b, ponieważ telefon kontaktowy jest wskazany właśnie w literze b. Zdaniem ARiMR właściciel samodzielnie powinien móc dokonać wpisania informacji o zmianach do KROPiK, które nie ingerują w zmiany wprowadzane przez lekarza weterynarii z urzędu czyli między innymi daty przeprowadzania szczepienia, ubezpłodnieniu psa lub kota .</w:t>
      </w:r>
    </w:p>
    <w:p w14:paraId="287E6B48"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15 ust. 1- „1. Prezes Agencji wyraża zgodę na wykorzystanie usługi, o której mowa w art. 13 ust. 1 pkt 2, na wniosek złożony na piśmie przez podmiot prowadzący system teleinformatyczny, o którym mowa w art. 13 ust. 1 pkt 2 lit. a, po przeprowadzeniu testów integracyjnych potwierdzających poprawność danych i sposób ich przekazywania zgodnie z dokumentacj</w:t>
      </w:r>
      <w:r w:rsidRPr="00490076">
        <w:rPr>
          <w:rFonts w:ascii="Times New Roman" w:eastAsia="Times New Roman" w:hAnsi="Times New Roman" w:cs="Times New Roman"/>
          <w:b/>
          <w:bCs/>
          <w:sz w:val="24"/>
          <w:szCs w:val="24"/>
          <w:lang w:eastAsia="pl-PL"/>
        </w:rPr>
        <w:t>ą</w:t>
      </w:r>
      <w:r w:rsidRPr="00490076">
        <w:rPr>
          <w:rFonts w:ascii="Times New Roman" w:eastAsia="Times New Roman" w:hAnsi="Times New Roman" w:cs="Times New Roman"/>
          <w:bCs/>
          <w:sz w:val="24"/>
          <w:szCs w:val="24"/>
          <w:lang w:eastAsia="pl-PL"/>
        </w:rPr>
        <w:t xml:space="preserve"> integracyjną, o której mowa w ust. 5 pkt 1, oraz weryfikacji warunków, o których mowa w art. 13 ust. 1 pkt 2 i ust. 2. Wyrażenie zgody stanowi czynność materialno-techniczną.</w:t>
      </w:r>
    </w:p>
    <w:p w14:paraId="016532F4" w14:textId="76693C28"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2. Przeprowadzenie testów integracyjnych potwierdzających poprawność danych i sposób ich przekazywania zgodnie z dokumentacją integracyjną, o której mowa w ust. 5 pkt 1, oraz weryfikacja warunków, o których mowa w art. 13 ust. 1 pkt 2 i ust. 2 następuje w terminie do 6 miesięcy od dnia złożenia wniosku o którym mowa w ust.1.” - W związku z potencjalną możliwością wpływu dużej ilości wniosków o wyrażenie zgody na wykorzystanie usługi sieciowej udostępnionej przez Agencję (możliwy wpływ kilku tysięcy wniosków), konieczności podjęcia czasochłonnych czynności takich jak przeprowadzenie testów integracyjnych potwierdzających poprawność danych i sposób ich przekazywania zgodnie z dokumentacją integracyjną, niezbędne jest zagwarantowanie Agencji maksymalnego czasu na przeprowadzenie tych czynności. W związku z dodawaniem nowego ustępu należy zmienić numerację pozostałych ustępów.</w:t>
      </w:r>
    </w:p>
    <w:p w14:paraId="3BE59647" w14:textId="77777777" w:rsidR="00E34760" w:rsidRPr="00490076" w:rsidRDefault="00E34760" w:rsidP="00E34760">
      <w:pPr>
        <w:spacing w:after="0" w:line="360" w:lineRule="auto"/>
        <w:jc w:val="both"/>
        <w:rPr>
          <w:rFonts w:ascii="Times New Roman" w:eastAsia="Calibri" w:hAnsi="Times New Roman" w:cs="Times New Roman"/>
          <w:bCs/>
          <w:sz w:val="24"/>
          <w:szCs w:val="24"/>
        </w:rPr>
      </w:pPr>
      <w:r w:rsidRPr="00490076">
        <w:rPr>
          <w:rFonts w:ascii="Times New Roman" w:eastAsia="Times New Roman" w:hAnsi="Times New Roman" w:cs="Times New Roman"/>
          <w:sz w:val="24"/>
          <w:szCs w:val="24"/>
          <w:lang w:eastAsia="pl-PL"/>
        </w:rPr>
        <w:t xml:space="preserve">- Art. 15 ust. 5 pkt 2 - </w:t>
      </w:r>
      <w:r w:rsidRPr="00490076">
        <w:rPr>
          <w:rFonts w:ascii="Times New Roman" w:eastAsia="Calibri" w:hAnsi="Times New Roman" w:cs="Times New Roman"/>
          <w:bCs/>
          <w:sz w:val="24"/>
          <w:szCs w:val="24"/>
        </w:rPr>
        <w:t xml:space="preserve">Proponowane brzmienie: </w:t>
      </w:r>
    </w:p>
    <w:p w14:paraId="71C2FBA1" w14:textId="77777777" w:rsidR="00E34760" w:rsidRPr="00E34760" w:rsidRDefault="00E34760" w:rsidP="00E34760">
      <w:pPr>
        <w:suppressAutoHyphen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„5. Prezes Agencji sporządza, udostępnia i aktualizuje w Biuletynie Informacji Publicznej na swojej stronie podmiotowej:</w:t>
      </w:r>
    </w:p>
    <w:p w14:paraId="603C4786" w14:textId="77777777" w:rsidR="00E34760" w:rsidRPr="00E34760" w:rsidRDefault="00E34760" w:rsidP="00E34760">
      <w:pPr>
        <w:spacing w:after="0" w:line="360" w:lineRule="auto"/>
        <w:ind w:left="324" w:hanging="324"/>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1)</w:t>
      </w:r>
      <w:r w:rsidRPr="00E34760">
        <w:rPr>
          <w:rFonts w:ascii="Times New Roman" w:eastAsia="Times New Roman" w:hAnsi="Times New Roman" w:cs="Times New Roman"/>
          <w:bCs/>
          <w:sz w:val="24"/>
          <w:szCs w:val="24"/>
          <w:lang w:eastAsia="pl-PL"/>
        </w:rPr>
        <w:tab/>
        <w:t>dokumentację integracyjną usługi, o której mowa w art. 13 ust. 1 pkt 2;</w:t>
      </w:r>
    </w:p>
    <w:p w14:paraId="0390B939" w14:textId="77777777" w:rsidR="00E34760" w:rsidRPr="00E34760" w:rsidRDefault="00E34760" w:rsidP="00E34760">
      <w:pPr>
        <w:spacing w:after="0" w:line="360" w:lineRule="auto"/>
        <w:ind w:left="324" w:hanging="324"/>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lastRenderedPageBreak/>
        <w:t>2)</w:t>
      </w:r>
      <w:r w:rsidRPr="00E34760">
        <w:rPr>
          <w:rFonts w:ascii="Times New Roman" w:eastAsia="Times New Roman" w:hAnsi="Times New Roman" w:cs="Times New Roman"/>
          <w:bCs/>
          <w:sz w:val="24"/>
          <w:szCs w:val="24"/>
          <w:lang w:eastAsia="pl-PL"/>
        </w:rPr>
        <w:tab/>
        <w:t>wykaz systemów teleinformatycznych zintegrowanych z usługą, o której mowa w art. 13 ust. 1 pkt 2, na wykorzystanie której uzyskano zgodę, o której mowa w ust. 1;</w:t>
      </w:r>
    </w:p>
    <w:p w14:paraId="308441E9" w14:textId="6881AD05" w:rsidR="00E34760" w:rsidRPr="00490076"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3)</w:t>
      </w:r>
      <w:r w:rsidRPr="00490076">
        <w:rPr>
          <w:rFonts w:ascii="Times New Roman" w:eastAsia="Calibri" w:hAnsi="Times New Roman" w:cs="Times New Roman"/>
          <w:bCs/>
          <w:sz w:val="24"/>
          <w:szCs w:val="24"/>
        </w:rPr>
        <w:tab/>
        <w:t>politykę bezpieczeństwa KROPiK.”. - Należy w punkcie 2 zamiast artykułu 14 wskazać artykuł 13, ponieważ system teleinformatyczny jest wskazany właśnie w artykule 13.</w:t>
      </w:r>
    </w:p>
    <w:p w14:paraId="7399A252" w14:textId="6060227B" w:rsidR="00E34760" w:rsidRPr="00490076"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 Art. 16 ust. 2</w:t>
      </w:r>
      <w:r w:rsidRPr="00490076">
        <w:rPr>
          <w:rFonts w:ascii="Times New Roman" w:hAnsi="Times New Roman" w:cs="Times New Roman"/>
          <w:bCs/>
          <w:sz w:val="24"/>
          <w:szCs w:val="24"/>
        </w:rPr>
        <w:t xml:space="preserve"> </w:t>
      </w:r>
      <w:r w:rsidRPr="00490076">
        <w:rPr>
          <w:rFonts w:ascii="Times New Roman" w:eastAsia="Calibri" w:hAnsi="Times New Roman" w:cs="Times New Roman"/>
          <w:bCs/>
          <w:sz w:val="24"/>
          <w:szCs w:val="24"/>
        </w:rPr>
        <w:t xml:space="preserve">Proponowane brzmienie: </w:t>
      </w:r>
    </w:p>
    <w:p w14:paraId="67F509C4" w14:textId="0F9BEDFE" w:rsidR="00E34760" w:rsidRPr="00E34760"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w:t>
      </w:r>
      <w:r w:rsidRPr="00E34760">
        <w:rPr>
          <w:rFonts w:ascii="Times New Roman" w:eastAsia="Calibri" w:hAnsi="Times New Roman" w:cs="Times New Roman"/>
          <w:bCs/>
          <w:sz w:val="24"/>
          <w:szCs w:val="24"/>
        </w:rPr>
        <w:t>2. Minister właściwy do spraw informatyzacji może w ramach aplikacji mObywatel w rozumieniu art. 2 pkt 1 ustawy z dnia 26 maja 2023 r. o aplikacji mObywatel (Dz. U. z 2024 r. poz. 1275) umożliwić osobom fizycznym, o których mowa w ust. 1:</w:t>
      </w:r>
    </w:p>
    <w:p w14:paraId="3E848649" w14:textId="77777777" w:rsidR="00E34760" w:rsidRPr="00E34760"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E34760">
        <w:rPr>
          <w:rFonts w:ascii="Times New Roman" w:eastAsia="Calibri" w:hAnsi="Times New Roman" w:cs="Times New Roman"/>
          <w:bCs/>
          <w:sz w:val="24"/>
          <w:szCs w:val="24"/>
        </w:rPr>
        <w:t>1)</w:t>
      </w:r>
      <w:r w:rsidRPr="00E34760">
        <w:rPr>
          <w:rFonts w:ascii="Times New Roman" w:eastAsia="Calibri" w:hAnsi="Times New Roman" w:cs="Times New Roman"/>
          <w:bCs/>
          <w:sz w:val="24"/>
          <w:szCs w:val="24"/>
        </w:rPr>
        <w:tab/>
        <w:t>dostęp do informacji gromadzonych w KROPiK, z możliwością ich zmiany lub uzupełnienia w zakresie określonym w art. 11 ust. 3 i 5;</w:t>
      </w:r>
    </w:p>
    <w:p w14:paraId="149F6C47" w14:textId="77777777" w:rsidR="00E34760" w:rsidRPr="00490076"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490076">
        <w:rPr>
          <w:rFonts w:ascii="Times New Roman" w:eastAsia="Calibri" w:hAnsi="Times New Roman" w:cs="Times New Roman"/>
          <w:bCs/>
          <w:sz w:val="24"/>
          <w:szCs w:val="24"/>
        </w:rPr>
        <w:t>2)</w:t>
      </w:r>
      <w:r w:rsidRPr="00490076">
        <w:rPr>
          <w:rFonts w:ascii="Times New Roman" w:eastAsia="Calibri" w:hAnsi="Times New Roman" w:cs="Times New Roman"/>
          <w:bCs/>
          <w:sz w:val="24"/>
          <w:szCs w:val="24"/>
        </w:rPr>
        <w:tab/>
        <w:t>uzyskanie informacji o nadchodzącym terminie szczepienia przeciwko wściekliźnie.” - W zapisie jest mowa o umożliwieniu właścicielom psa lub kota oraz podmiotom prowadzącym schronisko dostępu do informacji gromadzonych w KROPiK oraz ich modyfikacji.</w:t>
      </w:r>
    </w:p>
    <w:p w14:paraId="43099119" w14:textId="77777777" w:rsidR="00E34760" w:rsidRPr="00E34760"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E34760">
        <w:rPr>
          <w:rFonts w:ascii="Times New Roman" w:eastAsia="Calibri" w:hAnsi="Times New Roman" w:cs="Times New Roman"/>
          <w:bCs/>
          <w:sz w:val="24"/>
          <w:szCs w:val="24"/>
        </w:rPr>
        <w:t>Zgodnie z zapisami ustawy o aplikacji mObywatel użytkownikiem aplikacji mObywatel jest osoba fizyczna, której zapewniono możliwość korzystania z aplikacji mObywatel po uprzednim ustaleniu tożsamości tej osoby w sposób określony w ustawie.</w:t>
      </w:r>
    </w:p>
    <w:p w14:paraId="6110337D" w14:textId="77777777" w:rsidR="00E34760" w:rsidRPr="00E34760" w:rsidRDefault="00E34760" w:rsidP="00E34760">
      <w:pPr>
        <w:widowControl w:val="0"/>
        <w:autoSpaceDE w:val="0"/>
        <w:autoSpaceDN w:val="0"/>
        <w:adjustRightInd w:val="0"/>
        <w:spacing w:after="0" w:line="360" w:lineRule="auto"/>
        <w:jc w:val="both"/>
        <w:rPr>
          <w:rFonts w:ascii="Times New Roman" w:eastAsia="Calibri" w:hAnsi="Times New Roman" w:cs="Times New Roman"/>
          <w:bCs/>
          <w:sz w:val="24"/>
          <w:szCs w:val="24"/>
        </w:rPr>
      </w:pPr>
      <w:r w:rsidRPr="00E34760">
        <w:rPr>
          <w:rFonts w:ascii="Times New Roman" w:eastAsia="Calibri" w:hAnsi="Times New Roman" w:cs="Times New Roman"/>
          <w:bCs/>
          <w:sz w:val="24"/>
          <w:szCs w:val="24"/>
        </w:rPr>
        <w:t>Modyfikacja propozycji przepisu ma na celu doprecyzowanie, że tylko osoby fizyczne (a zatem nie np. schroniska jako osoby prawne, w imieniu których działają osoby fizyczne) będą mogły za pomocą mObywatela  posiadać dostęp do danych w KROPiK.</w:t>
      </w:r>
    </w:p>
    <w:p w14:paraId="669562B4"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sz w:val="24"/>
          <w:szCs w:val="24"/>
          <w:lang w:eastAsia="pl-PL"/>
        </w:rPr>
        <w:t xml:space="preserve">- </w:t>
      </w:r>
      <w:r w:rsidRPr="00490076">
        <w:rPr>
          <w:rFonts w:ascii="Times New Roman" w:eastAsia="Times New Roman" w:hAnsi="Times New Roman" w:cs="Times New Roman"/>
          <w:bCs/>
          <w:sz w:val="24"/>
          <w:szCs w:val="24"/>
          <w:lang w:eastAsia="pl-PL"/>
        </w:rPr>
        <w:t>Art. 17 - W art. 17 proponuje się dodanie po ust. 6, ust. 7 następującej treści:</w:t>
      </w:r>
    </w:p>
    <w:p w14:paraId="4F60672E" w14:textId="5BE090E6"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„7. Zasady, w tym zakres gromadzonych danych, wzory dokumentów oraz szczegółowe warunki współpracy z Krajową Izbą Lekarsko-Weterynaryjną, która ma podstawie art. 17 ustawy o KROPiK ma zapewniony dostęp do systemu teleinformatycznego Agencji, określa porozumienie zawarte pomiędzy Agencją a Krajową Izbą Lekarsko-Weterynaryjną.” - Dodanie ust. 7 konieczne jest do realizacji art. 17 ustawy.</w:t>
      </w:r>
    </w:p>
    <w:p w14:paraId="0C3D1936"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18 - Proponuje się dodanie zapisu:</w:t>
      </w:r>
    </w:p>
    <w:p w14:paraId="2F86F48A" w14:textId="31B3FB46"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xml:space="preserve"> „Agencja zapewnia każdemu właścicielowi psa lub kota, możliwość nieodpłatnego odczytu informacji zawartych KROPiK określonych w art. 2.ust. 2.”</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Dodanie zapisu umożliwi pełny dostęp do danych właścicieli psów i kotów.  </w:t>
      </w:r>
    </w:p>
    <w:p w14:paraId="5DCEA2D6"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18 ust. 1 - Proponowane brzmienie:</w:t>
      </w:r>
    </w:p>
    <w:p w14:paraId="49FA2F98" w14:textId="4891C229"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„1. Agencja zapewnia każdemu, poprzez podanie numeru transpondera, możliwość nieodpłatnego odczytu informacji: (…)”</w:t>
      </w:r>
      <w:r w:rsidRPr="00490076">
        <w:rPr>
          <w:rFonts w:ascii="Times New Roman" w:eastAsia="Times New Roman" w:hAnsi="Times New Roman" w:cs="Times New Roman"/>
          <w:bCs/>
          <w:sz w:val="24"/>
          <w:szCs w:val="24"/>
          <w:lang w:eastAsia="pl-PL"/>
        </w:rPr>
        <w:t>. Proponujemy usunięcie pkt 2 ust 1 art. 18.</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Ponieważ zapis „kto posiada numer transpondera” jest niezrozumiały proponuje się zmianę na „poprzez podanie numeru transpondera”. Publiczne udostępnianie numeru telefonu do kontaktu jak </w:t>
      </w:r>
      <w:r w:rsidRPr="00490076">
        <w:rPr>
          <w:rFonts w:ascii="Times New Roman" w:eastAsia="Times New Roman" w:hAnsi="Times New Roman" w:cs="Times New Roman"/>
          <w:bCs/>
          <w:sz w:val="24"/>
          <w:szCs w:val="24"/>
          <w:lang w:eastAsia="pl-PL"/>
        </w:rPr>
        <w:lastRenderedPageBreak/>
        <w:t>również adresu zamieszkania właściciela może stanowić naruszenie ustawy RODO.</w:t>
      </w:r>
    </w:p>
    <w:p w14:paraId="7A46D6EE"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18 ust. 1 pkt 4 - Obecne brzmienie:</w:t>
      </w:r>
    </w:p>
    <w:p w14:paraId="174EF765" w14:textId="38FC97DA"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„4)</w:t>
      </w:r>
      <w:r w:rsidRPr="00E34760">
        <w:rPr>
          <w:rFonts w:ascii="Times New Roman" w:eastAsia="Times New Roman" w:hAnsi="Times New Roman" w:cs="Times New Roman"/>
          <w:bCs/>
          <w:sz w:val="24"/>
          <w:szCs w:val="24"/>
          <w:lang w:eastAsia="pl-PL"/>
        </w:rPr>
        <w:tab/>
        <w:t>o datach przeprowadzenia szczepień przeciwko wściekliźnie, o których mowa w art. 2 ust. 2 pkt 9.”</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W tym punkcie mowa jest o datach przeprowadzenia szczepień, czyli podawane będą wszystkie daty szczepienia. Ponieważ ten artykuł odnosi się do udostępniania informacji każdej osobie znającej numer transpondera, to zasadnym byłoby podawać dane o ostatnim szczepieniu. Informacja o tym w jakich miesiącach w latach poprzednich pies był szczepiony jest zbędna.</w:t>
      </w:r>
    </w:p>
    <w:p w14:paraId="70F5360B"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19 ust. 1 i 2- Brakuje przepisów wskazujących w jaki sposób Minister Obrony Narodowej będzie przekazywał dane Prezesowi Agencji.</w:t>
      </w:r>
    </w:p>
    <w:p w14:paraId="0A2736DD" w14:textId="7A0247FC"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Ponadto brakuje informacji jakie dane będą przekazywane (po jakich danych taki pies będzie identyfikowany, po numerze transpondera, po niepowtarzalnym numerze psa generowanym przez KROPiK podczas rejestracji)?</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Czy przepis ust. 2 należy rozumieć jako wymazanie dotychczasowych danych na temat psa z KROPiK? </w:t>
      </w:r>
      <w:r w:rsidRPr="00E34760">
        <w:rPr>
          <w:rFonts w:ascii="Times New Roman" w:eastAsia="Times New Roman" w:hAnsi="Times New Roman" w:cs="Times New Roman"/>
          <w:bCs/>
          <w:sz w:val="24"/>
          <w:szCs w:val="24"/>
          <w:lang w:eastAsia="pl-PL"/>
        </w:rPr>
        <w:t>Czy dane dotyczące takich psów mają pozostać w KROPiK a jedynie nie mają być widoczne dla osób przeszukujących bazę i wprowadzających tam dane?</w:t>
      </w:r>
      <w:r w:rsidRPr="00490076">
        <w:rPr>
          <w:rFonts w:ascii="Times New Roman" w:eastAsia="Times New Roman" w:hAnsi="Times New Roman" w:cs="Times New Roman"/>
          <w:bCs/>
          <w:sz w:val="24"/>
          <w:szCs w:val="24"/>
          <w:lang w:eastAsia="pl-PL"/>
        </w:rPr>
        <w:t xml:space="preserve"> Co w przypadku pomyłki w przekazanych przez MON danych?</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Wymagane jest doprecyzowanie sposobu i zakresu przekazywanych danych w celu prawidłowej weryfikacji i poprawnego udostępniania danych z KROPiK.</w:t>
      </w:r>
    </w:p>
    <w:p w14:paraId="1CCCB09C" w14:textId="427424C2"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20 ust. 3</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 xml:space="preserve">Proponowane brzmienie: </w:t>
      </w:r>
    </w:p>
    <w:p w14:paraId="73A02244" w14:textId="323A6371"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w:t>
      </w:r>
      <w:r w:rsidRPr="00E34760">
        <w:rPr>
          <w:rFonts w:ascii="Times New Roman" w:eastAsia="Times New Roman" w:hAnsi="Times New Roman" w:cs="Times New Roman"/>
          <w:bCs/>
          <w:sz w:val="24"/>
          <w:szCs w:val="24"/>
          <w:lang w:eastAsia="pl-PL"/>
        </w:rPr>
        <w:t>3. Podmiot dokonujący kontroli w zakresie oznakowania i rejestracji psów i kotów, w przypadku stwierdzenia, że pies lub kot nie został oznakowany lub zarejestrowany zgodnie z przepisami ustawy, może pouczyć o obowiązku oznakowania lub rejestracji psa lub kota lub nałożyć karę grzywny o której mowa w art. 22 ust.1</w:t>
      </w:r>
      <w:r w:rsidRPr="00490076">
        <w:rPr>
          <w:rFonts w:ascii="Times New Roman" w:eastAsia="Times New Roman" w:hAnsi="Times New Roman" w:cs="Times New Roman"/>
          <w:bCs/>
          <w:sz w:val="24"/>
          <w:szCs w:val="24"/>
          <w:lang w:eastAsia="pl-PL"/>
        </w:rPr>
        <w:t>.”</w:t>
      </w:r>
      <w:r w:rsidRPr="00490076">
        <w:rPr>
          <w:rFonts w:ascii="Times New Roman" w:hAnsi="Times New Roman" w:cs="Times New Roman"/>
          <w:bCs/>
          <w:sz w:val="24"/>
          <w:szCs w:val="24"/>
        </w:rPr>
        <w:t xml:space="preserve"> </w:t>
      </w:r>
      <w:r w:rsidRPr="00490076">
        <w:rPr>
          <w:rFonts w:ascii="Times New Roman" w:eastAsia="Times New Roman" w:hAnsi="Times New Roman" w:cs="Times New Roman"/>
          <w:bCs/>
          <w:sz w:val="24"/>
          <w:szCs w:val="24"/>
          <w:lang w:eastAsia="pl-PL"/>
        </w:rPr>
        <w:t>Art. 20 dotyczy kontroli w zakresie oznakowania i rejestracji, dlatego też ust. 3 powinien odnosić się do organów uprawnionych do tej kontroli i nie być sprzeczny z art. 22 ust .1.</w:t>
      </w:r>
    </w:p>
    <w:p w14:paraId="6BAA693F"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21 - Proponowane brzmienie:</w:t>
      </w:r>
    </w:p>
    <w:p w14:paraId="039491BF"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 xml:space="preserve">„Art. 21. Zabrania się: </w:t>
      </w:r>
    </w:p>
    <w:p w14:paraId="75A8099A"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1)</w:t>
      </w:r>
      <w:r w:rsidRPr="00E34760">
        <w:rPr>
          <w:rFonts w:ascii="Times New Roman" w:eastAsia="Times New Roman" w:hAnsi="Times New Roman" w:cs="Times New Roman"/>
          <w:bCs/>
          <w:sz w:val="24"/>
          <w:szCs w:val="24"/>
          <w:lang w:eastAsia="pl-PL"/>
        </w:rPr>
        <w:tab/>
        <w:t>wprowadzania do obrotu,</w:t>
      </w:r>
    </w:p>
    <w:p w14:paraId="4A854225"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2)</w:t>
      </w:r>
      <w:r w:rsidRPr="00E34760">
        <w:rPr>
          <w:rFonts w:ascii="Times New Roman" w:eastAsia="Times New Roman" w:hAnsi="Times New Roman" w:cs="Times New Roman"/>
          <w:bCs/>
          <w:sz w:val="24"/>
          <w:szCs w:val="24"/>
          <w:lang w:eastAsia="pl-PL"/>
        </w:rPr>
        <w:tab/>
        <w:t>nabywania,</w:t>
      </w:r>
    </w:p>
    <w:p w14:paraId="7547602D"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3)</w:t>
      </w:r>
      <w:r w:rsidRPr="00E34760">
        <w:rPr>
          <w:rFonts w:ascii="Times New Roman" w:eastAsia="Times New Roman" w:hAnsi="Times New Roman" w:cs="Times New Roman"/>
          <w:bCs/>
          <w:sz w:val="24"/>
          <w:szCs w:val="24"/>
          <w:lang w:eastAsia="pl-PL"/>
        </w:rPr>
        <w:tab/>
        <w:t>wydawania ze schroniska,</w:t>
      </w:r>
    </w:p>
    <w:p w14:paraId="4E419D47"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4)</w:t>
      </w:r>
      <w:r w:rsidRPr="00E34760">
        <w:rPr>
          <w:rFonts w:ascii="Times New Roman" w:eastAsia="Times New Roman" w:hAnsi="Times New Roman" w:cs="Times New Roman"/>
          <w:bCs/>
          <w:sz w:val="24"/>
          <w:szCs w:val="24"/>
          <w:lang w:eastAsia="pl-PL"/>
        </w:rPr>
        <w:tab/>
        <w:t xml:space="preserve">przyjmowania ze schroniska </w:t>
      </w:r>
    </w:p>
    <w:p w14:paraId="0E10460D" w14:textId="0F1DF3CD"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w:t>
      </w:r>
      <w:r w:rsidRPr="00490076">
        <w:rPr>
          <w:rFonts w:ascii="Times New Roman" w:eastAsia="Times New Roman" w:hAnsi="Times New Roman" w:cs="Times New Roman"/>
          <w:bCs/>
          <w:sz w:val="24"/>
          <w:szCs w:val="24"/>
          <w:lang w:eastAsia="pl-PL"/>
        </w:rPr>
        <w:tab/>
        <w:t xml:space="preserve">psów lub kotów nieoznakowanych i niezarejestrowanych zgodnie z art. 3 ust. 1.” - Proponuje się zmienić spójnik „lub” na „i” ponieważ w przypadku pozostawienia spójnika „lub” mogłyby zostać wprowadzone do obrotu zwierzęta, które są oznakowane ale nie zostały </w:t>
      </w:r>
      <w:r w:rsidRPr="00490076">
        <w:rPr>
          <w:rFonts w:ascii="Times New Roman" w:eastAsia="Times New Roman" w:hAnsi="Times New Roman" w:cs="Times New Roman"/>
          <w:bCs/>
          <w:sz w:val="24"/>
          <w:szCs w:val="24"/>
          <w:lang w:eastAsia="pl-PL"/>
        </w:rPr>
        <w:lastRenderedPageBreak/>
        <w:t>zarejestrowane w KROPiK.</w:t>
      </w:r>
    </w:p>
    <w:p w14:paraId="64EE59DC" w14:textId="77777777" w:rsidR="00E34760" w:rsidRPr="00490076"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490076">
        <w:rPr>
          <w:rFonts w:ascii="Times New Roman" w:eastAsia="Times New Roman" w:hAnsi="Times New Roman" w:cs="Times New Roman"/>
          <w:bCs/>
          <w:sz w:val="24"/>
          <w:szCs w:val="24"/>
          <w:lang w:eastAsia="pl-PL"/>
        </w:rPr>
        <w:t>- Art. 22 ust. 1 pkt 1 i 2 - Proponowane brzmienie:</w:t>
      </w:r>
    </w:p>
    <w:p w14:paraId="26FA366C" w14:textId="77777777" w:rsidR="00E34760" w:rsidRPr="00E34760" w:rsidRDefault="00E34760" w:rsidP="00E34760">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E34760">
        <w:rPr>
          <w:rFonts w:ascii="Times New Roman" w:eastAsia="Times New Roman" w:hAnsi="Times New Roman" w:cs="Times New Roman"/>
          <w:bCs/>
          <w:sz w:val="24"/>
          <w:szCs w:val="24"/>
          <w:lang w:eastAsia="pl-PL"/>
        </w:rPr>
        <w:t>„Art. 22. 1. Kto:</w:t>
      </w:r>
    </w:p>
    <w:p w14:paraId="5667A279" w14:textId="7604F027" w:rsidR="00E34760" w:rsidRPr="00490076" w:rsidRDefault="00E34760" w:rsidP="00E34760">
      <w:pPr>
        <w:pStyle w:val="Akapitzlist"/>
        <w:widowControl w:val="0"/>
        <w:numPr>
          <w:ilvl w:val="0"/>
          <w:numId w:val="33"/>
        </w:numPr>
        <w:autoSpaceDE w:val="0"/>
        <w:autoSpaceDN w:val="0"/>
        <w:adjustRightInd w:val="0"/>
        <w:spacing w:line="360" w:lineRule="auto"/>
        <w:jc w:val="both"/>
        <w:rPr>
          <w:bCs/>
          <w:lang w:eastAsia="pl-PL"/>
        </w:rPr>
      </w:pPr>
      <w:r w:rsidRPr="00490076">
        <w:rPr>
          <w:bCs/>
          <w:lang w:eastAsia="pl-PL"/>
        </w:rPr>
        <w:t>będąc obowiązanym do zapewnienia oznakowania i rejestracji psa lub kota, nie zapewnia dokonania tych czynności w terminie określonym w art. 3 ust. 1 lub w art. 25 ust. 2 i 3,” - Proponuje się zmienić spójnik „lub” na „i” ponieważ art. 3 ust. 1 mówi o obowiązku oznakowania i rejestracji oraz w przypadku pozostawienia spójnika „lub” mogłyby zostać wprowadzone do obrotu zwierzęta, które są oznakowane ale nie zostały zarejestrowane w KROPiK.</w:t>
      </w:r>
    </w:p>
    <w:p w14:paraId="74BF0452" w14:textId="77777777" w:rsidR="003445F6" w:rsidRPr="00490076" w:rsidRDefault="00E34760"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xml:space="preserve">- </w:t>
      </w:r>
      <w:r w:rsidR="003445F6" w:rsidRPr="00490076">
        <w:rPr>
          <w:rFonts w:ascii="Times New Roman" w:hAnsi="Times New Roman" w:cs="Times New Roman"/>
          <w:bCs/>
          <w:sz w:val="24"/>
          <w:szCs w:val="24"/>
          <w:lang w:eastAsia="pl-PL"/>
        </w:rPr>
        <w:t xml:space="preserve">Art. 25 ust. 6 - Niejasne jest czy zapis: </w:t>
      </w:r>
    </w:p>
    <w:p w14:paraId="5F15A27E" w14:textId="77777777" w:rsidR="003445F6" w:rsidRPr="003445F6" w:rsidRDefault="003445F6" w:rsidP="003445F6">
      <w:pPr>
        <w:widowControl w:val="0"/>
        <w:autoSpaceDE w:val="0"/>
        <w:autoSpaceDN w:val="0"/>
        <w:adjustRightInd w:val="0"/>
        <w:spacing w:line="360" w:lineRule="auto"/>
        <w:jc w:val="both"/>
        <w:rPr>
          <w:rFonts w:ascii="Times New Roman" w:hAnsi="Times New Roman" w:cs="Times New Roman"/>
          <w:bCs/>
          <w:i/>
          <w:iCs/>
          <w:sz w:val="24"/>
          <w:szCs w:val="24"/>
          <w:lang w:eastAsia="pl-PL"/>
        </w:rPr>
      </w:pPr>
      <w:r w:rsidRPr="003445F6">
        <w:rPr>
          <w:rFonts w:ascii="Times New Roman" w:hAnsi="Times New Roman" w:cs="Times New Roman"/>
          <w:bCs/>
          <w:i/>
          <w:iCs/>
          <w:sz w:val="24"/>
          <w:szCs w:val="24"/>
          <w:lang w:eastAsia="pl-PL"/>
        </w:rPr>
        <w:t>6.</w:t>
      </w:r>
      <w:r w:rsidRPr="003445F6">
        <w:rPr>
          <w:rFonts w:ascii="Times New Roman" w:hAnsi="Times New Roman" w:cs="Times New Roman"/>
          <w:bCs/>
          <w:i/>
          <w:iCs/>
          <w:sz w:val="24"/>
          <w:szCs w:val="24"/>
          <w:lang w:eastAsia="pl-PL"/>
        </w:rPr>
        <w:tab/>
        <w:t>Psów i kotów, którym wszczepiono transponder przed dniem określonym w komunikacie, o którym mowa w art. 23, którego numer identyfikacyjny jest możliwy do odczytania przy użyciu czytnika zgodnego z normą ISO 11785 „Charakterystyka protokołu transmisji”, nie poddaje się oznakowaniu.</w:t>
      </w:r>
    </w:p>
    <w:p w14:paraId="55BAB029" w14:textId="06CDC825" w:rsidR="00E34760"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dotyczy psów i kotów podlegających obowiązkowi oznakować i rejestracji czyli wprowadzanych do obrotu czy też zwierząt podlegających dobrowolnej rejestracji w KROPiK?</w:t>
      </w:r>
      <w:r w:rsidRPr="00490076">
        <w:rPr>
          <w:rFonts w:ascii="Times New Roman" w:hAnsi="Times New Roman" w:cs="Times New Roman"/>
          <w:bCs/>
          <w:sz w:val="24"/>
          <w:szCs w:val="24"/>
        </w:rPr>
        <w:t xml:space="preserve"> </w:t>
      </w:r>
      <w:r w:rsidRPr="00490076">
        <w:rPr>
          <w:rFonts w:ascii="Times New Roman" w:hAnsi="Times New Roman" w:cs="Times New Roman"/>
          <w:bCs/>
          <w:sz w:val="24"/>
          <w:szCs w:val="24"/>
          <w:lang w:eastAsia="pl-PL"/>
        </w:rPr>
        <w:t>W myśl ustawy, która ma zapobiegać bezdomności zwierząt zasadnym byłoby doprecyzowanie czy ustawa dotyczy wszystkich  psów  i kotów również tych oznakowanych i zaewidencjonowanych w istniejących obecnie bazach. Czy też rozgraniczać psy i koty na rejestrację przed i po wejściu ustawy ?</w:t>
      </w:r>
    </w:p>
    <w:p w14:paraId="21ABFDA4" w14:textId="4678B903" w:rsidR="003445F6"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Art. 26 pkt 1</w:t>
      </w:r>
      <w:r w:rsidRPr="00490076">
        <w:rPr>
          <w:rFonts w:ascii="Times New Roman" w:hAnsi="Times New Roman" w:cs="Times New Roman"/>
          <w:bCs/>
          <w:sz w:val="24"/>
          <w:szCs w:val="24"/>
        </w:rPr>
        <w:t xml:space="preserve"> </w:t>
      </w:r>
      <w:r w:rsidRPr="00490076">
        <w:rPr>
          <w:rFonts w:ascii="Times New Roman" w:hAnsi="Times New Roman" w:cs="Times New Roman"/>
          <w:bCs/>
          <w:sz w:val="24"/>
          <w:szCs w:val="24"/>
          <w:lang w:eastAsia="pl-PL"/>
        </w:rPr>
        <w:t xml:space="preserve">Zapisy dotyczące wejścia w życie po upływie 14 od dnia ogłoszenia są zbyt krótkie i należy je wydłużyć. </w:t>
      </w:r>
      <w:r w:rsidRPr="003445F6">
        <w:rPr>
          <w:rFonts w:ascii="Times New Roman" w:hAnsi="Times New Roman" w:cs="Times New Roman"/>
          <w:bCs/>
          <w:sz w:val="24"/>
          <w:szCs w:val="24"/>
          <w:lang w:eastAsia="pl-PL"/>
        </w:rPr>
        <w:t>Jeśli przepisy dotyczące listy dostawców zostaną utrzymane, to należy również w pierwszym kroku wydać rozporządzenie określające szczegółową specyfikację techniczną transponderów dla psów i kotów, o którym mowa w art. 9. Dopiero po wydaniu ww. rozporządzenia mogą wejść w życie przepisy dotyczące wpisu na listę dostawców (art. 6-8).</w:t>
      </w:r>
      <w:r w:rsidRPr="00490076">
        <w:rPr>
          <w:rFonts w:ascii="Times New Roman" w:hAnsi="Times New Roman" w:cs="Times New Roman"/>
          <w:bCs/>
          <w:sz w:val="24"/>
          <w:szCs w:val="24"/>
          <w:lang w:eastAsia="pl-PL"/>
        </w:rPr>
        <w:t xml:space="preserve"> Należy wskazać, że termin wejścia w życie przepisów dotyczących możliwości wpisu na listę dostawców musi być odpowiednio dłuższy, ponieważ konieczne jest przygotowanie odpowiednich przepisów oraz dokumentów przez ARiMR, jak wzoru wniosku o wpis na listę dostawców, warunków wpisu na tę listę, wzoru umowy. Jeżeli rozporządzenie określające szczegółową specyfikację techniczną transponderów dla psów i kotów wprowadzi dodatkowe wymogi,</w:t>
      </w:r>
      <w:r w:rsidRPr="00490076">
        <w:rPr>
          <w:rFonts w:ascii="Times New Roman" w:hAnsi="Times New Roman" w:cs="Times New Roman"/>
          <w:bCs/>
          <w:sz w:val="24"/>
          <w:szCs w:val="24"/>
        </w:rPr>
        <w:t xml:space="preserve"> </w:t>
      </w:r>
      <w:r w:rsidRPr="00490076">
        <w:rPr>
          <w:rFonts w:ascii="Times New Roman" w:hAnsi="Times New Roman" w:cs="Times New Roman"/>
          <w:bCs/>
          <w:sz w:val="24"/>
          <w:szCs w:val="24"/>
          <w:lang w:eastAsia="pl-PL"/>
        </w:rPr>
        <w:t>jakie muszą spełnić dostawcy chcący wpisać się na listę dostawców to takie wymogi muszą znaleźć się w warunkach wpisu na listę dostawców.</w:t>
      </w:r>
      <w:r w:rsidRPr="00490076">
        <w:rPr>
          <w:rFonts w:ascii="Times New Roman" w:hAnsi="Times New Roman" w:cs="Times New Roman"/>
          <w:bCs/>
          <w:sz w:val="24"/>
          <w:szCs w:val="24"/>
        </w:rPr>
        <w:t xml:space="preserve"> </w:t>
      </w:r>
      <w:r w:rsidRPr="00490076">
        <w:rPr>
          <w:rFonts w:ascii="Times New Roman" w:hAnsi="Times New Roman" w:cs="Times New Roman"/>
          <w:bCs/>
          <w:sz w:val="24"/>
          <w:szCs w:val="24"/>
          <w:lang w:eastAsia="pl-PL"/>
        </w:rPr>
        <w:t xml:space="preserve">Również przepisy art. 15 wymagają przygotowania odpowiednich przepisów wewnętrznych oraz dokumentacji integracyjnej </w:t>
      </w:r>
      <w:r w:rsidRPr="00490076">
        <w:rPr>
          <w:rFonts w:ascii="Times New Roman" w:hAnsi="Times New Roman" w:cs="Times New Roman"/>
          <w:bCs/>
          <w:sz w:val="24"/>
          <w:szCs w:val="24"/>
          <w:lang w:eastAsia="pl-PL"/>
        </w:rPr>
        <w:lastRenderedPageBreak/>
        <w:t>usługi, o której mowa w art. 13 ust. 1 pkt 2 czy polityki bezpieczeństwa KROPiK – co wymaga czasu.</w:t>
      </w:r>
    </w:p>
    <w:p w14:paraId="61C0477F" w14:textId="3FD78D6F" w:rsidR="003445F6"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xml:space="preserve">- Uwaga ogólna - W przypadku nieuwzględnienia uwagi dotyczącej usunięcia listy dostawców konieczne dodanie  odpowiednich przepisów, które uregulują kwestię wpisu na listę dostawców i momentu sprzedaży transponderów. </w:t>
      </w:r>
      <w:r w:rsidRPr="003445F6">
        <w:rPr>
          <w:rFonts w:ascii="Times New Roman" w:hAnsi="Times New Roman" w:cs="Times New Roman"/>
          <w:bCs/>
          <w:sz w:val="24"/>
          <w:szCs w:val="24"/>
          <w:lang w:eastAsia="pl-PL"/>
        </w:rPr>
        <w:t>Jeśli przepisy wejdą w życie kilka lub nawet kilkanaście miesięcy przed uruchomieniem KROPiK, to czy taki dostawca mógłby od momentu wpisu na listę dostawców sprzedawać transpondery?</w:t>
      </w:r>
      <w:r w:rsidRPr="00490076">
        <w:rPr>
          <w:rFonts w:ascii="Times New Roman" w:hAnsi="Times New Roman" w:cs="Times New Roman"/>
          <w:bCs/>
          <w:sz w:val="24"/>
          <w:szCs w:val="24"/>
          <w:lang w:eastAsia="pl-PL"/>
        </w:rPr>
        <w:t xml:space="preserve"> </w:t>
      </w:r>
      <w:r w:rsidRPr="003445F6">
        <w:rPr>
          <w:rFonts w:ascii="Times New Roman" w:hAnsi="Times New Roman" w:cs="Times New Roman"/>
          <w:bCs/>
          <w:sz w:val="24"/>
          <w:szCs w:val="24"/>
          <w:lang w:eastAsia="pl-PL"/>
        </w:rPr>
        <w:t>Czy takie transpondery podlegałyby raportowaniu do ARiMR?</w:t>
      </w:r>
      <w:r w:rsidRPr="00490076">
        <w:rPr>
          <w:rFonts w:ascii="Times New Roman" w:hAnsi="Times New Roman" w:cs="Times New Roman"/>
          <w:bCs/>
          <w:sz w:val="24"/>
          <w:szCs w:val="24"/>
          <w:lang w:eastAsia="pl-PL"/>
        </w:rPr>
        <w:t xml:space="preserve"> </w:t>
      </w:r>
      <w:r w:rsidRPr="003445F6">
        <w:rPr>
          <w:rFonts w:ascii="Times New Roman" w:hAnsi="Times New Roman" w:cs="Times New Roman"/>
          <w:bCs/>
          <w:sz w:val="24"/>
          <w:szCs w:val="24"/>
          <w:lang w:eastAsia="pl-PL"/>
        </w:rPr>
        <w:t>Czy lekarz weterynarii, który zakupi transpondery od takiego dostawcy będzie je mógł wykorzystać pomimo braku rejestru KROPiK?</w:t>
      </w:r>
      <w:r w:rsidRPr="00490076">
        <w:rPr>
          <w:rFonts w:ascii="Times New Roman" w:hAnsi="Times New Roman" w:cs="Times New Roman"/>
          <w:bCs/>
          <w:sz w:val="24"/>
          <w:szCs w:val="24"/>
          <w:lang w:eastAsia="pl-PL"/>
        </w:rPr>
        <w:t xml:space="preserve"> </w:t>
      </w:r>
      <w:r w:rsidRPr="003445F6">
        <w:rPr>
          <w:rFonts w:ascii="Times New Roman" w:hAnsi="Times New Roman" w:cs="Times New Roman"/>
          <w:bCs/>
          <w:sz w:val="24"/>
          <w:szCs w:val="24"/>
          <w:lang w:eastAsia="pl-PL"/>
        </w:rPr>
        <w:t>Czy takie psy i koty należy uznać za oznakowane zgodnie z przepisami ustawy o KROPiK i w momencie uruchomienia KROPiK będą podlegały rejestracji?</w:t>
      </w:r>
      <w:r w:rsidRPr="00490076">
        <w:rPr>
          <w:rFonts w:ascii="Times New Roman" w:hAnsi="Times New Roman" w:cs="Times New Roman"/>
          <w:bCs/>
          <w:sz w:val="24"/>
          <w:szCs w:val="24"/>
        </w:rPr>
        <w:t xml:space="preserve"> </w:t>
      </w:r>
      <w:r w:rsidRPr="00490076">
        <w:rPr>
          <w:rFonts w:ascii="Times New Roman" w:hAnsi="Times New Roman" w:cs="Times New Roman"/>
          <w:bCs/>
          <w:sz w:val="24"/>
          <w:szCs w:val="24"/>
          <w:lang w:eastAsia="pl-PL"/>
        </w:rPr>
        <w:t>Dodatkową kwestią jest zapewnienie przez danego dostawcę indywidualnych numerów transponderów. Dostawcy mogą sprzedawać transpondery od tego samego producenta, wpisanego na listę ICAR. Ponadto czy nie ma konieczności zapewnienia weryfikacji przez którego dostawcę dany transponder został sprzedany, a którym został oznakowany pies lub kot?</w:t>
      </w:r>
    </w:p>
    <w:p w14:paraId="3045EAD3" w14:textId="4214D54E" w:rsidR="003445F6"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Uwaga ogólna - Proponuje się wydłużyć termin na zgłaszanie zdarzeń tam gdzie termin odnosi się do dnia zaistniałego zdarzenia. Zasadnym byłoby wydłużyć ten termin do dnia następnego po dniu zdarzenia. Samo zdarzenie może nastąpić w późnych godzinach wieczornych, co może stanowić problem aby wprowadzić dane w dniu zdarzenia. Ponieważ dokonywanie tych czynności po terminie podlega karze grzywny, to może to prowadzić do sytuacji gdy dane będą dostosowywane do możliwości dokonania zmiany w KROPiK.</w:t>
      </w:r>
    </w:p>
    <w:p w14:paraId="464403F4" w14:textId="5C41DF53" w:rsidR="003445F6"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Uwaga ogólna - Artykuł 3 wskazuje, że obowiązkowi oznakowania i rejestracji podlegają psy w terminie do dnia pierwszego szczepienia przeciwko wściekliźnie. Czy zatem psy, które nie podlegają obowiązkowemu oznakowaniu (urodzone przed dniem określonym w komunikacie) będą podlegały obowiązkowi oznakowania i rejestracji przy kolejnym szczepieniu przeciwko wściekliźnie?</w:t>
      </w:r>
    </w:p>
    <w:p w14:paraId="068178F2" w14:textId="38AEB860" w:rsidR="003445F6"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Uwaga ogólna - Czy fundacje i stowarzyszenia traktowane są jako właściciele psów i kotów, nawet w przypadku gdy dokonano odbioru interwencyjnego, a właściciel zwierzęcia nie zrzekł się prawa własności do nich? Czy w takim przypadku będą na nich nałożone obowiązki właścicieli wynikające z przepisów przedmiotowej ustawy?</w:t>
      </w:r>
    </w:p>
    <w:p w14:paraId="0A198184" w14:textId="10A54F4A" w:rsidR="003445F6"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Uwaga ogólna - Należy wziąć pod uwagę rozszerzenie katalogu podmiotów o posiadaczy nie będących właścicielami oraz zmienić zapisy ustawy odpowiednio do zaproponowanej zmiany.</w:t>
      </w:r>
      <w:r w:rsidRPr="00490076">
        <w:rPr>
          <w:rFonts w:ascii="Times New Roman" w:hAnsi="Times New Roman" w:cs="Times New Roman"/>
          <w:bCs/>
          <w:sz w:val="24"/>
          <w:szCs w:val="24"/>
        </w:rPr>
        <w:t xml:space="preserve"> </w:t>
      </w:r>
      <w:r w:rsidRPr="00490076">
        <w:rPr>
          <w:rFonts w:ascii="Times New Roman" w:hAnsi="Times New Roman" w:cs="Times New Roman"/>
          <w:bCs/>
          <w:sz w:val="24"/>
          <w:szCs w:val="24"/>
          <w:lang w:eastAsia="pl-PL"/>
        </w:rPr>
        <w:lastRenderedPageBreak/>
        <w:t>Dotyczy m.in. przypadków psów i kotów niezarejestrowanych oraz nieoznakowanych odebranych czasowo od właściciela na podstawie art. 7 ustawy z dnia 21 sierpnia 1997 r. o ochronie zwierząt (Dz. U. z 2023 r. poz. 1580).</w:t>
      </w:r>
    </w:p>
    <w:p w14:paraId="7B1F4916" w14:textId="6782ECF8" w:rsidR="006A3728" w:rsidRPr="00490076" w:rsidRDefault="003445F6" w:rsidP="003445F6">
      <w:pPr>
        <w:widowControl w:val="0"/>
        <w:autoSpaceDE w:val="0"/>
        <w:autoSpaceDN w:val="0"/>
        <w:adjustRightInd w:val="0"/>
        <w:spacing w:line="360" w:lineRule="auto"/>
        <w:jc w:val="both"/>
        <w:rPr>
          <w:rFonts w:ascii="Times New Roman" w:hAnsi="Times New Roman" w:cs="Times New Roman"/>
          <w:bCs/>
          <w:sz w:val="24"/>
          <w:szCs w:val="24"/>
          <w:lang w:eastAsia="pl-PL"/>
        </w:rPr>
      </w:pPr>
      <w:r w:rsidRPr="00490076">
        <w:rPr>
          <w:rFonts w:ascii="Times New Roman" w:hAnsi="Times New Roman" w:cs="Times New Roman"/>
          <w:bCs/>
          <w:sz w:val="24"/>
          <w:szCs w:val="24"/>
          <w:lang w:eastAsia="pl-PL"/>
        </w:rPr>
        <w:t>- Uwaga ogólna - W związku z wprowadzeniem obowiązkowego znakowania i rejestracji psów i kotów, zasadnym jest oznakowanie wszystkich psów i kotów, a nie jedynie tych urodzonych po dniu określonym w komunikacie, o którym mowa w art. 23 przedmiotowej ustawy.</w:t>
      </w:r>
    </w:p>
    <w:p w14:paraId="3BAB017E" w14:textId="43E8C5A2" w:rsidR="001D3964" w:rsidRPr="00490076" w:rsidRDefault="001D3964" w:rsidP="001D396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0165C81E" w14:textId="442697B0" w:rsidR="001D3964" w:rsidRPr="00490076" w:rsidRDefault="001D3964" w:rsidP="001D3964">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22) Stowarzyszenie Prawnicy Na Rzecz Zwierząt:</w:t>
      </w:r>
    </w:p>
    <w:p w14:paraId="6265B0A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Na wstępie należy zaznaczyć, że w naszej opinii wprowadzenie obowiązku trwałego znakowania i rejestracji psów i kotów jest niezbędne ze względu na liczne problemy, z którymi borykają się zarówno opiekunowie zwierząt, lekarze weterynarii, organy samorządu terytorialnego, organy ścigania, jak również sądy. W związku z wprowadzeniem przedmiotowych obowiązków, konieczne jest również utworzenie krajowego rejestru obejmującego podstawowe informacje o samym zwierzęciu, jak również dane jego opiekuna lub hodowcy. Konieczność ta uwidacznia się na tle rosnącej populacji zwierząt bezdomnych, problemów w zakresie ujawniania sprawców przestępstw znęcania się nad zwierzętami, a także niedostatecznego poziomu ochrony zapewnianej zwierzętom domowym przed porzuceniem przez opiekuna. Ponadto należy zwrócić uwagę na problem rosnącej liczby pseudo-hodowli, w których pomimo istniejących zakazów poza kontrolą rozmnażane i zbywane są psy i koty.</w:t>
      </w:r>
    </w:p>
    <w:p w14:paraId="72376191"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Wprowadzenie powszechnego obowiązku znakowania psów oraz kotów w znacznym zakresie zminimalizuje ww. problemy, a tym samym przyczyni się do realizacji wynikającego z art. 1 ust. 1 ustawy o ochronie zwierząt obowiązku zapewnienia zwierzętom poszanowania, opieki i ochrony, w szczególności przed porzuceniem oraz bezdomnością. Oznakowanie wpłynie również na szybki powrót zwierzęcia do domu w przypadku zaginięcia, co zmniejsza ryzyko narażenia go na utratę życia bądź zdrowia oraz związany z tym stres.</w:t>
      </w:r>
    </w:p>
    <w:p w14:paraId="71D91CC9" w14:textId="51A6E286" w:rsidR="001D3964"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Oznakowanie oraz rejestrowanie zwierząt pozwoli również na redukcję obciążenia finansowego gmin w zakresie realizacji przez nie obowiązków wynikających z programów opieki nad zwierzętami bezdomnymi i zapobiegania bezdomności zwierząt. Prowadzenie rejestru zwierząt domowych umożliwi także prowadzenie statystyk i badań związanych ze wszystkimi przytoczonymi powyżej zagadnieniami.</w:t>
      </w:r>
    </w:p>
    <w:p w14:paraId="3BF2B211"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Nie ulega wątpliwości, że najskuteczniejszymi i najbardziej humanitarnymi metodami ograniczenia zjawiska bezdomności zwierząt są: kontrola populacji przez zapobieganie rozmnażaniu się zwierząt dzięki trwałemu ich ubezpładnianiu (sterylizacja/kastracja) oraz </w:t>
      </w:r>
      <w:r w:rsidRPr="00490076">
        <w:rPr>
          <w:rFonts w:ascii="Times New Roman" w:eastAsia="Times New Roman" w:hAnsi="Times New Roman" w:cs="Times New Roman"/>
          <w:sz w:val="24"/>
          <w:szCs w:val="24"/>
          <w:lang w:eastAsia="pl-PL"/>
        </w:rPr>
        <w:lastRenderedPageBreak/>
        <w:t>trwałe oznakowanie i rejestracja, które z kolei umożliwiają szybki powrót zwierzęcia do jego opiekuna, jak też na ukaranie opiekuna w przypadku popełnienia przestępstwa znęcania się nad zwierzęciem poprzez jego porzucenie. Na te dwa działania wskazała Najwyższa Izba Kontroli w wynikach kontroli P/12/193 „Wykonywanie zadań gmin dotyczących ochrony zwierząt” oraz P/16/058 „Zapobieganie bezdomności zwierząt”. Przy czym, z wniosków z kontroli przeprowadzonej w 2012 r. wynika, że: „Problemu bezdomności psów i kotów nie da się też rozwiązać bez wprowadzenia ustawowego obowiązku rejestracji i znakowania psów (przy zapewnieniu środków na realizację takiego zadania)” . Z założeń kontroli przeprowadzonej w 2016 r.: wynika zaś, że: „Jednym z powodów nierozwiązania do dziś problemu bezdomności zwierząt jest niedokonanie postulowanych zmian w prawie, w tym wskazywanych również przez Najwyższą Izbę Kontroli.”, a z jej wniosków, że: „Jak więc pokazuje niniejsza kontrola, nadal aktualne są adresowane do Ministra Rolnictwa i Rozwoju Wsi następujące wnioski (sformułowane przez NIK m.in. po kontroli P/12/193 Wykonywanie zadań gmin dotyczących ochrony zwierząt) [dotyczące] wprowadzenia ustawowego obowiązku znakowania i rejestracji zwierząt w jednolitym, funkcjonującym w całym kraju systemie ewidencyjnym. (…)” .</w:t>
      </w:r>
    </w:p>
    <w:p w14:paraId="669E85B6" w14:textId="2D3505C3"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Utworzenie rejestru, do którego będą wpisywane obowiązkowo tylko nowonarodzone psy, psy i koty wprowadzane do obrotu oraz psy i koty przyjęte do schroniska nie pozwoli na skuteczne realizowanie założonych celów, a co najmniej odsunie je znacząco w czasie. Obowiązkiem oznakowania powinny zostać objęte wszystkie psy i koty: utrzymywane w domach, jako towarzysze codziennego życia; przyjmowane do schroniska; zwierzęta odebrane na podstawie art. 7 ust. 1 i 3 u.o.z.; utrzymywane w hodowlach, a także koty wolno żyjące.</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Pomimo znanych od lat rozwiązań, w tym zalecanych przez Najwyższą Izbę Kontroli, nadal liczba zwierząt w schroniskach jest bardzo wysoka, co potwierdza raport Głównego Lekarza Weterynarii z wizytacji schronisk dla zwierząt za rok 2022 , przy czym nie oddaje on w pełni liczby zwierząt bezdomnych w Polsce, ponieważ wiele z nich – jak już wspomniano – jest utrzymywanych przez organizacje pozarządowe oraz działające indywidualnie osoby zaangażowane w pomoc zwierzętom. Ponadto, wiele zwierząt przebywa w gminnych punktach czasowego przetrzymywania zwierząt bezdomnych, co ze względu na ograniczony dostęp do schronisk dla zwierząt, staje się jednym z powszechnych rozwiązań wprowadzanych przez gminy. Słusznie więc, jako pierwsze dwa cele gromadzenia danych w projekcie KROPiK wskazano: „ustalenie właściciela psa albo kota” oraz „ograniczenie zjawiska bezdomności psów i kotów” (art. 2 ust. 5 projektowanej ustawy), jednak wprowadzone w projekcie rozwiązania nie gwarantują ich zrealizowania. Jest to zarzut zasadniczy dla zaproponowanych regulacji.</w:t>
      </w:r>
    </w:p>
    <w:p w14:paraId="6A7C7D9E"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Tempo spadku liczby psów w schroniskach jest niezadowalające (z 105 tys. w 2012 r. do 84 </w:t>
      </w:r>
      <w:r w:rsidRPr="00490076">
        <w:rPr>
          <w:rFonts w:ascii="Times New Roman" w:eastAsia="Times New Roman" w:hAnsi="Times New Roman" w:cs="Times New Roman"/>
          <w:sz w:val="24"/>
          <w:szCs w:val="24"/>
          <w:lang w:eastAsia="pl-PL"/>
        </w:rPr>
        <w:lastRenderedPageBreak/>
        <w:t>tys. w 2022 r.), ponadto częściowo wynika z coraz częstszego przetrzymywania przez gminy tych zwierząt, po odłowieniu, w punktach czasowego przetrzymywania. Po drugie, liczba kotów w schroniskach systematycznie wzrasta (z prawie 22 tys. w 2012 r. do 34 tys. w 2022 r.), pomimo tego, że nadal wiele gmin odmawia odławiania kotów bezdomnych i umieszczania ich w schronisku (traktując wszystkie koty jako wolno żyjące), a wiele schronisk nie prowadzi odławiania i opieki nad kotami (według Głównego Lekarza Weterynarii „Spośród 226 skontrolowanych podmiotów, w 69 przebywały wyłącznie psy, a w 157 psy i koty” ).</w:t>
      </w:r>
    </w:p>
    <w:p w14:paraId="12AD4715" w14:textId="5EA4A509"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Obecnie cała odpowiedzialność za opiekę nad zwierzętami bezdomnymi oraz zapobieganie bezdomności zwierząt obciąża podstawowe jednostki samorządu terytorialnego, w zakresie realizacji tych zadań oraz finansowania ich w całości. Ponownie należy podkreślić, że część z nich wspierania jest w tym zakresie przez organizacje społeczne. Ważne jest jednak, by za opiekę nad zwierzętami i ich dobrostan w szczególności odpowiadała osoba, która zdecydowała się na nabycie czy adopcję zwierzęcia. Znaczenie tego postulatu potwierdza</w:t>
      </w:r>
      <w:r w:rsidRPr="00490076">
        <w:rPr>
          <w:rFonts w:ascii="Times New Roman" w:eastAsia="Times New Roman" w:hAnsi="Times New Roman" w:cs="Times New Roman"/>
          <w:color w:val="000000"/>
          <w:sz w:val="24"/>
          <w:szCs w:val="24"/>
          <w:lang w:eastAsia="pl-PL"/>
        </w:rPr>
        <w:t xml:space="preserve"> </w:t>
      </w:r>
      <w:r w:rsidRPr="00490076">
        <w:rPr>
          <w:rFonts w:ascii="Times New Roman" w:eastAsia="Times New Roman" w:hAnsi="Times New Roman" w:cs="Times New Roman"/>
          <w:sz w:val="24"/>
          <w:szCs w:val="24"/>
          <w:lang w:eastAsia="pl-PL"/>
        </w:rPr>
        <w:t xml:space="preserve">stanowisko Związku Gmin Wiejskich RP z dnia 24.01.2023 r., zaprezentowane między innymi na posiedzeniu Parlamentarnego Zespołu Przyjaciół Zwierząt w dniu 4.04.2023 r., w którym wskazano „Związek Gmin Wiejskich Rzeczypospolitej Polskiej, spełniając oczekiwania gmin z obszarami wiejskimi od lat postuluje, aby uregulować kwestie związane z problemem bezdomności zwierząt, głównie psów i kotów. (…) Zarząd Związku artykułuje główne oczekiwania w zakresie zmian ustawy o ochronie zwierząt, które – naszym zdaniem – skutecznie mogą wpłynąć na ograniczenie ich bezdomności: Wprowadzenie powszechnego obowiązku znakowania (czipowania) przede wszystkim psów i utworzenie centralnego rejestrów psów i ich właścicieli. Bez tych elementów wszelkie inicjatywy ustawodawcze w zakresie opieki nad zwierzętami i ograniczania ich bezdomności pozbawione są sensu i merytorycznego wymiaru. </w:t>
      </w:r>
      <w:r w:rsidRPr="00490076">
        <w:rPr>
          <w:rFonts w:ascii="Times New Roman" w:eastAsia="Times New Roman" w:hAnsi="Times New Roman" w:cs="Times New Roman"/>
          <w:b/>
          <w:bCs/>
          <w:sz w:val="24"/>
          <w:szCs w:val="24"/>
          <w:lang w:eastAsia="pl-PL"/>
        </w:rPr>
        <w:t>Dotychczasowy brak właściwej legislacji w zakresie ochrony zwierząt skutkował akceptacją istniejącego stanu, wyrażającego się brakiem odpowiedzialności właścicieli zwierząt, przedmiotowym ich traktowaniem, niekontrolowanym rynkiem obrotu zwierzętami, funkcjonowaniem tzw. mafii hyclowskich, złymi warunkami utrzymywania zwierząt w gospodarstwach domowych i schroniskach, (…).”</w:t>
      </w:r>
      <w:r w:rsidRPr="00490076">
        <w:rPr>
          <w:rFonts w:ascii="Times New Roman" w:eastAsia="Times New Roman" w:hAnsi="Times New Roman" w:cs="Times New Roman"/>
          <w:sz w:val="24"/>
          <w:szCs w:val="24"/>
          <w:lang w:eastAsia="pl-PL"/>
        </w:rPr>
        <w:t xml:space="preserve">. Jak wskazano w Ocenie Skutków Regulacji załączonych do projektu ustawy o KROPiK koszty opieki nad zwierzętami bezdomnymi ponoszone przez gminy stale rosną, w 2023 r. osiągając kwotę: 347 347 662 zł. </w:t>
      </w:r>
      <w:r w:rsidRPr="00490076">
        <w:rPr>
          <w:rFonts w:ascii="Times New Roman" w:eastAsia="Times New Roman" w:hAnsi="Times New Roman" w:cs="Times New Roman"/>
          <w:b/>
          <w:bCs/>
          <w:sz w:val="24"/>
          <w:szCs w:val="24"/>
          <w:lang w:eastAsia="pl-PL"/>
        </w:rPr>
        <w:t>Biorąc pod uwagę tę kwotę, jak najszybsze oznakowanie zwierząt będzie najbardziej właściwym rozwiązaniem z punktu widzenia gospodarności.</w:t>
      </w:r>
    </w:p>
    <w:p w14:paraId="4C94D2A2" w14:textId="7DEC221C"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Argumentem za pilnym objęciem obowiązkowym znakowaniem wszystkich psów i wszystkich </w:t>
      </w:r>
      <w:r w:rsidRPr="00490076">
        <w:rPr>
          <w:rFonts w:ascii="Times New Roman" w:eastAsia="Times New Roman" w:hAnsi="Times New Roman" w:cs="Times New Roman"/>
          <w:sz w:val="24"/>
          <w:szCs w:val="24"/>
          <w:lang w:eastAsia="pl-PL"/>
        </w:rPr>
        <w:lastRenderedPageBreak/>
        <w:t>kotów, a więc zwierząt potencjalnie zagrożonych bezdomnością, jest także ich dobrostan. Utrata przez zwierzę, należące do gatunku udomowionego, opieki człowieka jest sytuacją krytyczną, a zwierzęciu zagrażają różne sytuacje, mogące prowadzić do utraty zdrowia lub życia, a także powodujące ogromny stres i cierpienie, o czym wprost przesądza u.o.z. kwalifikując porzucenie zwierzęcia jako jedną z form znęcania się nad nim (art. 6 ust. 2 pkt 11 u.o.z.). Wprowadzenie rozwiązania, które pozwoli na niedopuszczenie do takiej sytuacji powinno być więc priorytetem. Warto nadmienić, że również w obywatelskim projekcie zmiany ustawy o ochronie zwierząt (nr druku 700), pod którym podpisało się ponad pół miliona Polek i Polaków, zaproponowano wprowadzenie obowiązku znakowania psów i kotów,</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a podstawowym argumentem przemawiającym za tym rozwiązaniem jest zapobieganie ich bezdomności.</w:t>
      </w:r>
    </w:p>
    <w:p w14:paraId="046175B6"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Podsumowując – zaproponowane rozwiązanie powinno odpowiadać na faktyczną potrzebę stworzenia stanu faktycznego, w którym oznakowana zostanie większość psów i kotów, tak by skutecznie i powszechnie zmniejszyć zjawisko bezdomności zwierząt w Polsce, a co za tym idzie liczbę psów i kotów przebywających w schroniskach. Utworzenie rejestru, do którego nie będą wpisywane powszechnie i obowiązkowo wszystkie psy i koty, lecz tylko pierwszy raz szczepione przeciwko wściekliźnie psy, psy i koty wprowadzane do obrotu oraz psy i koty przyjęte do schroniska, stworzy sytuację pozorną w kontekście zapobiegania bezdomności zwierząt.</w:t>
      </w:r>
    </w:p>
    <w:p w14:paraId="29ED66F7"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Proponujemy, by oprócz zawartych w projekcie zasad obowiązkowego oznakowania i zarejestrowania psów pierwszy raz szczepionych przeciwko wściekliźnie, psów i kotów wprowadzanych do obrotu oraz psów i kotów przyjętych do schroniska znalazły się w nim również przepisy dotyczące:</w:t>
      </w:r>
    </w:p>
    <w:p w14:paraId="1393CCC7"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1)</w:t>
      </w:r>
      <w:r w:rsidRPr="00490076">
        <w:rPr>
          <w:rFonts w:ascii="Times New Roman" w:eastAsia="Times New Roman" w:hAnsi="Times New Roman" w:cs="Times New Roman"/>
          <w:sz w:val="24"/>
          <w:szCs w:val="24"/>
          <w:lang w:eastAsia="pl-PL"/>
        </w:rPr>
        <w:tab/>
        <w:t>nałożenia na każdego posiadacza psa i kota obowiązku oznakowania utrzymywanego zwierzęcia i zapewnienia, by zostało ono wprowadzone do rejestru w określonym terminie, np. w terminie jednego roku od daty wejścia w życie ustawy;</w:t>
      </w:r>
    </w:p>
    <w:p w14:paraId="2823A6DE"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2)</w:t>
      </w:r>
      <w:r w:rsidRPr="00490076">
        <w:rPr>
          <w:rFonts w:ascii="Times New Roman" w:eastAsia="Times New Roman" w:hAnsi="Times New Roman" w:cs="Times New Roman"/>
          <w:sz w:val="24"/>
          <w:szCs w:val="24"/>
          <w:lang w:eastAsia="pl-PL"/>
        </w:rPr>
        <w:tab/>
        <w:t>w przypadku nowonarodzonych kotów utrzymywanych przez człowieka, jako zwierzę domowe, nałożenie na każdego posiadacza takiego zwierzęcia obowiązku jego oznakowania i zapewnienia, by zostało ono wprowadzone do rejestru w określonym terminie, np. w terminie do ukończenia przez zwierzę 3 miesiąca;</w:t>
      </w:r>
    </w:p>
    <w:p w14:paraId="47CE77B3" w14:textId="7AC54B71"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3)</w:t>
      </w:r>
      <w:r w:rsidRPr="00490076">
        <w:rPr>
          <w:rFonts w:ascii="Times New Roman" w:eastAsia="Times New Roman" w:hAnsi="Times New Roman" w:cs="Times New Roman"/>
          <w:sz w:val="24"/>
          <w:szCs w:val="24"/>
          <w:lang w:eastAsia="pl-PL"/>
        </w:rPr>
        <w:tab/>
        <w:t>nałożenie na każdą gminę obowiązku oznakowania i zapewnienia zarejestrowania każdego kota wolno żyjącego, który zostanie odłowiony w celu przeprowadzenia zabiegu ubezpłodnienia lub w innym celu (np. leczenia), przed wypuszczeniem na wolność.</w:t>
      </w:r>
    </w:p>
    <w:p w14:paraId="1A444A5C" w14:textId="3457A33F"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Jak słusznie zauważono w uzasadnieniu projektowanych przepisów (s. 13 uzasadnienia) nie </w:t>
      </w:r>
      <w:r w:rsidRPr="00490076">
        <w:rPr>
          <w:rFonts w:ascii="Times New Roman" w:eastAsia="Times New Roman" w:hAnsi="Times New Roman" w:cs="Times New Roman"/>
          <w:sz w:val="24"/>
          <w:szCs w:val="24"/>
          <w:lang w:eastAsia="pl-PL"/>
        </w:rPr>
        <w:lastRenderedPageBreak/>
        <w:t>jesteśmy w stanie jednoznacznie określić skali zjawiska bezdomności zwierząt w Polsce, bowiem jedyne dostępne dane w tym zakresie pochodzą z rejestrów prowadzonych</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przez schroniska dla zwierząt i będących pod nadzorem Inspekcji Weterynaryjnej. Najbardziej aktualne dane dostępne na ten moment pochodzą z 2022 roku, w którym to – zgodnie z informacjami przekazanymi przez Inspekcję Weterynaryjną – do schronisk przyjęto 34 050 kotów.</w:t>
      </w:r>
    </w:p>
    <w:p w14:paraId="48E568A3"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tym miejscu należy jednak zwrócić uwagę, że statystyki prowadzone na bazie informacji przekazywanych ze schronisk nie oddają w pełni problemu związanego ze zjawiskiem bezdomności kotów w Polsce z kilku powodów. Po pierwsze nie wszystkie schroniska prowadzą wiarygodne rejestry, o czym niestety mieliśmy okazję się kilkukrotnie przekonać przy okazji postępowań toczonych przeciwko niektórym schroniskom. Po drugie, na co również zwrócono uwagę w uzasadnieniu do projektowanych przepisów, nie sposób pominąć wielu tysięcy zwierząt bezdomnych pozostających pod opieką organizacji, których statutowym celem działania jest ochrona zwierząt. Niezwykle istotnym w tym kontekście zagadnieniem jest również kwestia niedostrzegania przez niektóre samorządy konieczności zapewnienia opieki bezdomnym kotom w analogicznym zakresie do opieki zapewnianej bezdomnym psom. Analiza umów zawieranych przez gminy z poszczególnymi schroniskami prowadzi do wniosku, że część z nich zapewnia miejsce jedynie dla psów, co biorąc pod uwagę obowiązki gmin wskazane w art. 11a ust. 2 u.o.z. oraz definicje zwierząt bezdomnych wskazaną w art. 4 pkt 16 u.o.z., należy uznać za działanie sprzeczne z prawem, będące jednocześnie trudnym do wykrycia.</w:t>
      </w:r>
    </w:p>
    <w:p w14:paraId="225D63F0" w14:textId="015CB2B5"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Powyższe może prowadzić do wniosku, że rzeczywista liczba kotów bezdomnych w Polsce może być zbliżona do liczby bezdomnych psów. Nie powinno więc ulegać wątpliwości, że wprowadzenie obowiązku znakowania powinno objąć swoim zakresem również koty, w szczególności koty tzw. właścicielskie. Wobec kotów – analogicznie jak wobec psów – dostrzega się konieczność ich zewidencjonowania w celu przeciwdziałania ich bezdomności, zagubieniom, czy też porzuceniom będącym przestępstwem znęcania się nad zwierzętami sankcjonowanym na podstawie art. 35 ust. 1a u.o.z. Tymczasem projektodawcy ograniczyli się do objęcia obowiązkiem znakowania i rejestracji jedynie kotów wprowadzanych do obrotu i przebywających w schroniskach dla zwierząt. Należy wobec tego podkreślić, że przyjęte rozwiązanie nie przyniesie oczekiwanych skutków wskazanych w uzasadnieniu do projektu.</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 xml:space="preserve">Co więcej, wobec braku definicji wprowadzania do obrotu, o czym będzie szerzej mowa w dalszej części niniejszej opinii, jak również wobec tego, że koty przyjmowane do schronisk podlegają już obligatoryjnemu oznakowaniu i rejestracji od stycznia 2023 roku na mocy </w:t>
      </w:r>
      <w:r w:rsidRPr="00490076">
        <w:rPr>
          <w:rFonts w:ascii="Times New Roman" w:eastAsia="Times New Roman" w:hAnsi="Times New Roman" w:cs="Times New Roman"/>
          <w:sz w:val="24"/>
          <w:szCs w:val="24"/>
          <w:lang w:eastAsia="pl-PL"/>
        </w:rPr>
        <w:lastRenderedPageBreak/>
        <w:t>wspomnianego już rozporządzenia Ministra Rolnictwa i Rozwoju Wsi z dnia 20 stycznia 2022 r. w sprawie szczegółowych wymagań weterynaryjnych dla prowadzenia schronisk dla zwierząt, należy uznać, że w sytuacji kotów projektowane przepisy niewiele zmieniają, w szczególności nie wpłyną na ograniczanie zjawiska ich bezdomności oraz nie doprowadzą do redukcji obciążenia finansowego gmin powiązanego z koniecznością zapewniania opieki zwierzętom bezdomnym oraz nie ułatwią one identyfikacji sprawców przestępstw popełnianych przeciwko zwierzętom.</w:t>
      </w:r>
    </w:p>
    <w:p w14:paraId="2046D3F3" w14:textId="51228AE5"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tym miejscu należy zwrócić również uwagę na problem związany z zaniechaniem przez część gmin obowiązku wynikającego z art. 11a ust. 2 pkt 2 u.o.z. polegającego na zapewnieniu opieki nad kotami wolno żyjącymi, w tym ich dokarmianiu. Podkreślenia wymaga, że ugruntowana już linia orzecznicza wskazuje, że sformułowanie „w tym” zawarte w art. 11a ust. 2 pkt 2 u.zo.z. „należy odczytywać jako nakaz, by kwestia dokarmiania wolnożyjących kotów była jednym z elementów gminnego programu opieki nad zwierzętami w zakresie opieki nad wolno żyjącymi kotami, ale nie elementem jedynym, wyczerpującym ten program” . W praktyce zapewnienie kotom wolno żyjącym efektywnej opieki wymaga od gminy co najmniej ustalenia miejsc ich bytowania, zapewnienia im pożywienia oraz schronienia, a także opieki lekarsko-weterynaryjnej. Równie ważna w tym zakresie jest kontrola ich populacji poprzez finansowanie zabiegów kastracji i sterylizacji. Podzielić należy pogląd zaprezentowany w wyroku Wojewódzkiego Sądu Administracyjnego w Gliwicach z dnia 27 kwietnia 2017 roku, w którym Sąd wskazał, że „gminy mając obowiązek dokarmiać koty wolno żyjące i nie podejmując żadnych działań zapobiegających niekontrolowanemu przyrostowi ich liczebności, prowadzą wprost do systematycznego wzrostu potrzeb finansowych związanych z taką opieką. (…) Tylko prowadzona w rozsądny sposób polityka ograniczania populacji wolnożyjących kotów, pozwoli na podniesienie jakości</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ich życia, zapewni prawidłowy rozwoju oraz właściwą pomoc wszystkim wolnożyjącym kotom” .</w:t>
      </w:r>
    </w:p>
    <w:p w14:paraId="583DC7F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Wszystkie wskazane powyżej czynności wymagają zaś w pierwszej kolejności ustalenia liczby kotów wolno żyjących bytujących w granicach administracyjnych gminy, co byłoby możliwe w przypadku wprowadzenia obowiązku znakowania kotów wolno żyjących przez gminy. Rozwiązanie to wydaje się tym bardziej konieczne ze względu na brak doprecyzowania obowiązków samorządów wobec tej grupy zwierząt na gruncie samej u.o.z., jak również wobec faktu płynnego statusu prawnego kota w polskim ustawodawstwie. Granica pomiędzy możliwością zakwalifikowania konkretnego osobnika jako kota „właścicielskiego”, ale wypuszczanego bez nadzoru, kota bezdomnego oraz kota wolno żyjącego jest częstokroć trudna do uchwycenia i pozostaje zmienna w zależności od cech przejawianych przez poszczególne </w:t>
      </w:r>
      <w:r w:rsidRPr="00490076">
        <w:rPr>
          <w:rFonts w:ascii="Times New Roman" w:eastAsia="Times New Roman" w:hAnsi="Times New Roman" w:cs="Times New Roman"/>
          <w:sz w:val="24"/>
          <w:szCs w:val="24"/>
          <w:lang w:eastAsia="pl-PL"/>
        </w:rPr>
        <w:lastRenderedPageBreak/>
        <w:t>osobniki. Porzucane, zagubione, czy wypuszczane bez nadzoru przez właścicieli koty często dziczeją, przez co mogą stać się kotami wolno żyjącymi, zaś koty wolno żyjące objęte opieką i odpowiednią socjalizacją, wykazujące chęć stałego kontaktu z człowiekiem niejednokrotnie znajdują nowego opiekuna, zyskując tym samym status kota domowego w rozumieniu art. 4 pkt 17 u.o.z.</w:t>
      </w:r>
    </w:p>
    <w:p w14:paraId="3D9AAB69" w14:textId="70B935C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Rozważając wprowadzenie obowiązku znakowania i rejestracji zwierząt i chcąc uczynić go egzekwowalnym, ustawodawca nie powinien pomijać wskazanych powyżej kwestii, ponieważ obszar ochrony zwierząt wymaga wprowadzania kompleksowych i efektywnych rozwiązań. Obowiązek oznakowania powinien więc zostać skonstruowany wobec kotów w sposób analogiczny, jak w odniesieniu do psów, przy czym gminy w ramach realizacji zadania wynikającego z art. 11a ust. 2 pkt 2 u.o.z. powinny mieć w naszej ocenie obowiązek oznakowania i rejestracji kotów wolno żyjących bytujących na terenie gminy. Biorąc pod uwagę rzeczywistą możliwość odłowienia wszystkich kotów wolno żyjących z terenu gminy jedynie w celu ich oznakowania, celowym wydaje się wykonywanie oznakowania kotów wolno żyjących w sposób sukcesywny, przy okazji odławiania ich w celu dokonania zabiegów kastracji albo sterylizacji, szczepień przeciwko wściekliźnie lub w związku z koniecznością poddania ich leczeniu. Elektroniczne znakowanie obejmujące</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również koty wolno żyjące wydaje się zaś być jedyną drogą do możliwości egzekwowania tego obowiązku od właścicieli kotów. Ponadto uporządkuje kwestie odpowiedzialności za opiekę nad wszystkimi kategoriami kotów, jak również niewątpliwie przyczyni się do zmniejszenia skali kociej bezdomności w Polsce. Pragniemy podkreślić, że takie rozwiązanie zostało wprowadzone m.in. w Hiszpanii, gdzie na administrację lokalną nałożono obowiązek znakowania oraz rejestrowania kotów wolno żyjących.</w:t>
      </w:r>
    </w:p>
    <w:p w14:paraId="47021E7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Artykuł 2 ust. 2 projektowanej ustawy stanowi o tym, jakie informacje będą gromadzone w Krajowym Rejestrze Oznakowanych Psów i Kotów, w tym m.in. wskazuje na informacje dotyczące właściciela psa lub kota, które będą gromadzone w celu ich rejestracji tj.:</w:t>
      </w:r>
    </w:p>
    <w:p w14:paraId="37580EAE"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miejsce zamieszkania albo siedziba,</w:t>
      </w:r>
    </w:p>
    <w:p w14:paraId="4837F351"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imię, nazwisko i adres albo nazwa i adres oraz numer telefonu kontaktowego,</w:t>
      </w:r>
    </w:p>
    <w:p w14:paraId="257E368E"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numer identyfikacyjny Powszechnego Elektronicznego Systemu Ewidencji Ludności (numer PESEL), a w przypadku osoby fizycznej nieposiadającej numeru PESEL – kod kraju i numer paszportu lub innego dokumentu stwierdzającego tożsamość tej osoby, numer identyfikacyjny w krajowym rejestrze urzędowym podmiotów gospodarki narodowej (numer REGON), jeżeli został nadany, a także numer w Krajowym Rejestrze Sądowym, jeżeli właściciel taki numer posiada, oraz numer identyfikacji podatkowej (NIP), jeżeli został nadany.</w:t>
      </w:r>
    </w:p>
    <w:p w14:paraId="75FFAE0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Ponadto w Rejestrze mają znaleźć się informacje dotyczące podmiotu prowadzącego schronisko dla zwierząt, w którym przebywa pies albo kot, tj.:</w:t>
      </w:r>
    </w:p>
    <w:p w14:paraId="6CC4A845"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miejsce zamieszkania albo siedziba,</w:t>
      </w:r>
    </w:p>
    <w:p w14:paraId="4F785BF9"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imię, nazwisko i adres albo nazwa i adres oraz numer telefonu kontaktowego, numer identyfikacyjny Powszechnego Elektronicznego Systemu Ewidencji Ludności (numer PESEL), a w przypadku osoby fizycznej nieposiadającej numeru PESEL – kod kraju i numer paszportu lub innego dokumentu stwierdzającego tożsamość tej osoby, numer REGON, jeżeli został nadany, numer w Krajowym Rejestrze Sądowym, jeżeli ten podmiot taki numer posiada, oraz NIP, jeżeli został nadany,</w:t>
      </w:r>
    </w:p>
    <w:p w14:paraId="5FA32DA9" w14:textId="576D3181"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nazwa schroniska i adres, pod którym jest prowadzone,</w:t>
      </w:r>
    </w:p>
    <w:p w14:paraId="08D4A20E"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data przyjęcia psa albo kota do schroniska,</w:t>
      </w:r>
    </w:p>
    <w:p w14:paraId="6059ADD4"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data wydania psa albo kota ze schroniska,</w:t>
      </w:r>
    </w:p>
    <w:p w14:paraId="6B6E8770"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imię, nazwisko, miejsce zamieszkania i adres albo nazwa, siedziba i adres, a także numer telefonu kontaktowego podmiotu, któremu wydano tego psa albo kota.</w:t>
      </w:r>
    </w:p>
    <w:p w14:paraId="0A4EC356"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powyższym wyliczeniu podmiotów, których informacje powinny być gromadzone w KROPiK, nie znalazły się podmioty zajmujące się hodowlą zwierząt zarejestrowane w ogólnokrajowych organizacjach społecznych, których statutowym celem jest działalność związana z hodowlą rasowych psów i kotów. Podmioty te – jako jedyne – zostały przez ustawodawcę zwolnione z zakazu rozmnażania psów i kotów w celach handlowych (art. 10a ust. 6 u.o.z.). Ponadto biorąc pod uwagę przewidziany w art. 10a ust. 1 pkt 3 u.o.z. zakaz wprowadzania do obrotu psów i kotów poza miejscami ich chowu i hodowli oraz wynikający z tego fakt, że za wprowadzanie do obrotu psów i kotów w dużej mierze odpowiedzialne są właśnie hodowle zwierząt zarejestrowane w ogólnokrajowych organizacjach społecznych, których statutowym celem jest działalność związana z hodowlą rasowych psów i kotów, postulować należy wprowadzenie w KROPiK oddzielnej kategorii podmiotów, których dane będą w nim gromadzone.</w:t>
      </w:r>
    </w:p>
    <w:p w14:paraId="0AA8603C"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naszej ocenie art. 2 projektowanej ustawy powinien zawierać odrębną kategorię przewidzianą dla ww. podmiotów i w przypadku zwierząt utrzymywanych w hodowlach zarejestrowanych w ogólnokrajowych organizacjach społecznych, których statutowym celem jest działalność związana z hodowlą rasowych psów i kotów, w KROPiK powinny być gromadzone następujące dane:</w:t>
      </w:r>
    </w:p>
    <w:p w14:paraId="788094CB"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dane osoby prowadzącej hodowlę (analogiczne jak w przypadku właściciela),</w:t>
      </w:r>
    </w:p>
    <w:p w14:paraId="77D91605"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nazwę organizacji społecznych, których statutowym celem jest działalność związana z hodowlą rasowych psów i kotów, w której zarejestrowana jest hodowla,</w:t>
      </w:r>
    </w:p>
    <w:p w14:paraId="5E2EBBC5"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w:t>
      </w:r>
      <w:r w:rsidRPr="00490076">
        <w:rPr>
          <w:rFonts w:ascii="Times New Roman" w:eastAsia="Times New Roman" w:hAnsi="Times New Roman" w:cs="Times New Roman"/>
          <w:sz w:val="24"/>
          <w:szCs w:val="24"/>
          <w:lang w:eastAsia="pl-PL"/>
        </w:rPr>
        <w:tab/>
        <w:t>nazwę hodowli,</w:t>
      </w:r>
    </w:p>
    <w:p w14:paraId="41E65B71"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siedzibę hodowli,</w:t>
      </w:r>
    </w:p>
    <w:p w14:paraId="3D4EE6F3"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numer telefonu oraz adres e-mail hodowli,</w:t>
      </w:r>
    </w:p>
    <w:p w14:paraId="16FEDD82"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rasę zwierzęcia,</w:t>
      </w:r>
    </w:p>
    <w:p w14:paraId="4A8486E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datę i miejsce urodzenia zwierzęcia,</w:t>
      </w:r>
    </w:p>
    <w:p w14:paraId="7E1D768A" w14:textId="59388BCF"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numery transponderów zwierząt, od których zwierzę poddawane zarejestrowaniu pochodzi;</w:t>
      </w:r>
    </w:p>
    <w:p w14:paraId="56DAAA9B"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informację, czy zwierzę jest przeznaczone do dalszego rozrodu.</w:t>
      </w:r>
    </w:p>
    <w:p w14:paraId="1DCFD121"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Postulat ten wydaje się tym bardziej uzasadniony, że borykamy się z problemem tzw. „pseudo-hodowli”. Termin ten nie został wprawdzie zdefiniowany na gruncie legislacyjnym, jednak przyjmuje się, że są to miejsca nielegalnego i niekontrolowanego rozrodu i zbywania psów i kotów „w typie rasy”. Takie postępowanie często okupione jest cierpieniem zwierząt, determinuje problemy związane z deficytami behawioralnymi, wadami genetycznymi oraz niejednokrotnie kończy się oddaniem zwierzęcia do schroniska lub jego śmiercią. W projektowanych przepisach – przy braku wyodrębnienia w KROPiK podmiotów prowadzących legalne hodowle – nie można na chwilę obecną odnaleźć żadnych mechanizmów służących przeciwdziałaniu tworzenia i funkcjonowania „pseudo-hodowli”.</w:t>
      </w:r>
    </w:p>
    <w:p w14:paraId="4896AA24"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projekcie ustawy powinien zostać zawarty przepis umożliwiający przeprowadzenie kontroli przez upoważniony podmiot u właściciela, który na swoje dane zarejestrował powyżej pewnej, wprost określonej liczby zwierząt w KROPiK, a nie jest zarejestrowany jako hodowca w ogólnokrajowych organizacjach społecznych, których statutowym celem jest działalność związana z hodowlą rasowych psów i kotów (i tym samym przypisany w KROPiK do ww. kategorii podmiotów). Wskazany przepis stanowiłby narzędzie ukierunkowane na możliwość wykrycia nielegalnych hodowli obchodzących zakazy przewidziane w u.o.z., których rosnąca popularność ma ogromny wpływ na skalę problemu bezdomnych zwierząt.</w:t>
      </w:r>
    </w:p>
    <w:p w14:paraId="00D27ED4" w14:textId="20936E45"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Jednocześnie należy wskazać, że art. 3 ust. 1 pkt 1 i 2 projektowanej ustawy zakłada, |że obowiązkowemu oznakowaniu i rejestracji podlegają psy i koty w terminie do dnia poprzedzającego dzień wprowadzenia do obrotu, przy czym w ust. 2 wskazano, że obowiązek zapewnienia oznakowania i rejestracji psa lub kota spoczywa na jego właścicielu, a w przypadku psa lub kota przebywającego w schronisku, na podmiocie prowadzącym to schronisko. W przypadku poszerzenia katalogu podmiotów rejestrowanych w KROPiK o podmioty zajmujące się hodowlą zwierząt zarejestrowane w ogólnokrajowych organizacjach społecznych, których statutowym celem jest działalność związana z hodowlą rasowych psów i kotów, wskazany przepis należałoby zaktualizować o nałożenie obowiązku oznakowania i </w:t>
      </w:r>
      <w:r w:rsidRPr="00490076">
        <w:rPr>
          <w:rFonts w:ascii="Times New Roman" w:eastAsia="Times New Roman" w:hAnsi="Times New Roman" w:cs="Times New Roman"/>
          <w:sz w:val="24"/>
          <w:szCs w:val="24"/>
          <w:lang w:eastAsia="pl-PL"/>
        </w:rPr>
        <w:lastRenderedPageBreak/>
        <w:t>rejestracji zwierzęcia przed dniem wprowadzenia do obrotu przez osobę prowadzącą hodowlę, jak również doprecyzować brzmienie pozostałych przepisów projektowanej ustawy poprzez dodanie szczegółowych obowiązków osób prowadzących hodowle (m.in. art. 11, art. 16</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i art. 18 projektowanej ustawy). Postulowana zmiana pociągałaby za sobą także konieczność dodania w art. 25 w ust. 1 pkt 3 o treści „utrzymywanych w hodowlach zwierząt zarejestrowanych w ogólnokrajowych organizacjach społecznych, których statutowym celem jest działalność związana z hodowlą rasowych psów i kotów”, dodania w ust. 2 po wyrazach „o których mowa w ust. 1 pkt 1” wyrazów „oraz pkt 3” oraz dodaniu po ust. 5 ust. 5a w brzmieniu: „Obowiązek zapewnienia oznakowania i rejestracji psa lub kota, o którym mowa w ust. 1 pkt 3, w terminie, o którym mowa w ust. 2, spoczywa na osobie prowadzącej hodowlę”.</w:t>
      </w:r>
    </w:p>
    <w:p w14:paraId="5230C5FE" w14:textId="2658326E"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Wprowadzenie proponowanych powyżej zmian umożliwi zapoznanie się z historią zwierzęcia oraz jego pochodzeniem, w tym określenie legalności jego pochodzenia dzięki danym pochodzącym z KROPiK, z uwagi na to, że osoba prowadząca hodowle będzie zobowiązana do zarejestrowania zwierzęcia wraz z danymi samej hodowli. Nabywca zwierzęcia (nowy właściciel) powinien być natomiast zobowiązany do „następczego” przerejestrowania zwierzęcia na własne dane.</w:t>
      </w:r>
    </w:p>
    <w:p w14:paraId="4293D7F8" w14:textId="72660E31"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Opiniowany projekt ustawy posługuje się pojęciem „wprowadzenie do obrotu” w przepisach zawartych w art. 3 ust. 1, art. 21, 22 ust. 1 pkt 1 i 2 oraz w art. 25 ust. 1 i 2. Artykuł 3 ust. 1 projektu ustawy przewiduje obowiązek oznakowania i rejestracji psów i kotów, jak również określa termin jego wykonania, tj. w przypadku psów „w terminie do dnia pierwszego szczepienia przeciwko wściekliźnie albo do dnia poprzedzającego dzień wprowadzenia do obrotu, jeżeli zdarzenie to nastąpi wcześniej, albo do dnia następującego po dniu przyjęcia do schroniska;”, natomiast w przypadku kotów „w terminie do dnia poprzedzającego dzień wprowadzenia do obrotu albo do dnia następującego po dniu przyjęcia do schroniska”. Artykuł 21 projektowanej ustawy ustanawia zakaz wprowadzania do obrotu psów i kotów nieoznakowanych i niezarejestrowanych, natomiast art. 22 ust. 1 pkt 1 i 2 ustawy przewiduje karę grzywny za jego naruszenie. Artykuł 25 ust. 1 pkt 1 projektu ustawy stanowi, że obowiązkowi oznakowania i rejestracji nie podlegają psy i koty urodzone przed dniem określonym w komunikacie, o którym mowa w art. 23, z wyjątkiem psów i kotów wprowadzanych do obrotu po tym dniu. Zgodnie z ust. 2 „psy i koty, o których mowa</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w ust. 1 pkt 1, podlegają oznakowaniu i rejestracji w terminie do dnia poprzedzającego dzień ich wprowadzenia do obrotu.</w:t>
      </w:r>
    </w:p>
    <w:p w14:paraId="3CD11A5D"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Opiniowany projekt ustawy nakłada zatem obowiązek i termin jego wykonania uzależniony od „wprowadzenia do obrotu”, przewiduje również odpowiedzialność osoby wprowadzającej </w:t>
      </w:r>
      <w:r w:rsidRPr="00490076">
        <w:rPr>
          <w:rFonts w:ascii="Times New Roman" w:eastAsia="Times New Roman" w:hAnsi="Times New Roman" w:cs="Times New Roman"/>
          <w:sz w:val="24"/>
          <w:szCs w:val="24"/>
          <w:lang w:eastAsia="pl-PL"/>
        </w:rPr>
        <w:lastRenderedPageBreak/>
        <w:t>niezarejestrowanego psa lub kota do obrotu, jednak nie precyzuje samego pojęcia „wprowadzenia do obrotu” psa lub kota, tym samym uniemożliwiając właściwe odkodowanie norm prawnych odwołujących się w swoim brzmieniu do tego pojęcia. Taka definicja nie występuje również w żadnym innym akcie prawa powszechnie obowiązującego dotyczącego zwierząt domowych, w tym psów i kotów. Co prawda u.o.z. posługuje się tym pojęciem w art. 10a ust. 1 pkt 1 i 3, który zawiera zakaz wprowadzania do obrotu zwierząt domowych na targowiskach, targach i giełdach (pkt 1) oraz psów i kotów poza miejscami ich chowu lub hodowli (pkt 2), jednak również nie precyzuje, jak należy je rozumieć. Nie można zgodzić się z poglądem zaprezentowanym w uzasadnieniu opiniowanego projektu ustawy, że przez wprowadzenie do obrotu należy rozumieć każdą formę pierwszego przeniesienia prawa własności psa lub kota, ani z tym że takie rozumienie funkcjonuje na gruncie u.o.z. i że nie budzi ono wątpliwości (s. 11 uzasadnienia).</w:t>
      </w:r>
    </w:p>
    <w:p w14:paraId="1CC6A138" w14:textId="2AD09D0A"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Doktryna oraz orzecznictwo reprezentują odmienny pogląd, a mianowicie że wprowadzenie do obrotu należy rozumieć w odniesieniu do zwierząt jako co najmniej zamiar trwałego przekazania zwierzęcia, niezależnie od tego, czy jest to pierwsze, czy kolejne wprowadzenie do obrotu.  Oznacza to, że spełnia te warunki każdy sposób wprowadzenia zwierzęcia do obrotu. Chodzi bowiem o przeniesienie posiadania, a nie własności zwierzęcia. Nie ma zatem znaczenia skutek w postaci przeniesienia własności, tym bardziej że w obrocie funkcjonują liczne tzw. umowy adopcyjne, które co do zasady mają charakter zobowiązaniowy (kształtują obowiązek adoptującego do przyjęcia zwierzęcia pod swoją opiekę oraz obowiązek oddającego do adopcji wydania tego zwierzęcia), zatem gdy umowa nie reguluje wyraźnie kwestii przeniesienia własności, to takiego skutku nie wywołuje. Nie ulega jednak wątpliwości,</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że zmiana posiadania zwierzęcia powinna być odnotowana w rejestrze, niezależnie od tego, czy poprzedniemu opiekunowi przysługiwało prawo własności zwierzęcia. To samo dotyczy umów użyczenia, dzierżawy, przechowania czy innych nieprzenoszących własności zwierzęcia. Podkreśla się również, że wystarczający jest sam zamiar przeniesienia posiadania zwierzęcia, co potwierdza orzecznictwo, zgodnie z którym za naruszenie zakazu z art. 10a ust. 1 pkt 3 u.o.z. uznaje się zamieszczanie oferty sprzedaży psa na internetowym portalu ogłoszeniowym .</w:t>
      </w:r>
    </w:p>
    <w:p w14:paraId="0B23B378"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Pomocniczo można posłużyć się również przykładem definicji zamieszczonej w art. 2 pkt 13 ustawy z dnia 11 marca 2004 r. o ochronie zdrowia zwierząt oraz zwalczaniu chorób zakaźnych zwierząt (Dz.U. z 2020 r. poz. 1421), zgodnie z którą przez pojęcie „umieszczanie na rynku” należy rozumieć „przetrzymywanie lub prezentację w celu sprzedaży, oferowanie do sprzedaży, sprzedaż, dostarczanie lub każdy inny sposób wprowadzania na rynek” oraz w pkt 14 „obrót”, zgodnie z którym to „przywóz, umieszczanie na rynku oraz wywóz do państw trzecich”.</w:t>
      </w:r>
    </w:p>
    <w:p w14:paraId="723C644F" w14:textId="317D3908"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Intencją ustawodawcy wprowadzającego art. 10a ustawy o ochronie zwierząt była walka z tzw. pseudo hodowlami i maksymalne ograniczenie obrotu psami i kotami pochodzącymi z takich hodowli, co przemawia za tym, by interpretować to pojęcie szerzej niż wskazuje się w uzasadnieniu projektu ustawy. Brak określenia w projekcie sposobu rozumienia pojęcia „wprowadzenia do obrotu” będzie zatem wywoływało rozbieżności interpretacyjne. Jest bowiem wysoce prawdopodobne, że przeciętny obywatel – posiadacz zwierzęcia, będzie pojmował je raczej w sposób wąski, tj. jako samą transakcję polegająca na przeniesieniu własności, czyli właśnie w sposób zaprezentowany w uzasadnieniu projektu opiniowanej ustawy. Wątpliwe jest, czy będzie pod tym pojęciem upatrywał także oferowanie sprzedaży, darowizny, wymiany, czy zawarcie umowy użyczenia, dzierżawy czy innych czynności, których skutkiem nie jest przeniesienie własności zwierzęcia, tym bardziej że takich zjawisk nie dostrzegł sam Autor uzasadnienia projektu. Mało prawdopodobne jest również, by przeciętny posiadacz zwierzęcia zapoznawał się z uzasadnieniem projektu, by wyeliminować możliwe wątpliwości. Tym samym zdefiniowanie pojęcia „wprowadzenie do obrotu” jest kluczowe, ponieważ opiniowany projekt ustawy nakłada na obywatela</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obowiązek oraz sankcjonuje jego naruszenie, natomiast z zasady zaufania obywateli do państwa i stanowionego przez nie prawa oraz zasady bezpieczeństwa prawnego (wywodzonych z art. 2 Konstytucji RP) wynika obowiązek ustawodawcy ukształtowania na tyle jednoznacznych regulacji, które będą interpretowane jednolicie przez ich adresatów, tj. zarówno osoby na których ciąży nakładany obowiązek, jak i organy które będą egzekwować jego wykonywanie.</w:t>
      </w:r>
    </w:p>
    <w:p w14:paraId="11E12822"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Tym samym konieczne jest wprowadzenie definicji pojęcia „wprowadzenia do obrotu” i to rozumianego w sposób szerszy, reprezentowanego przez doktrynę oraz orzecznictwo, bowiem lepiej spełni cel ustawy, jakim jest zapobieganie bezdomności i ochrona humanitarna psów i kotów. Proponuje się, aby definicja ta brzmiała następująco: „wprowadzenie do obrotu” - każda czynność zmierzająca do przeniesienia posiadania zwierzęcia, niezależnie czy będzie to pierwsze lub kolejne przeniesienie posiadania, odpłatne lub nieodpłatne, w szczególności oferowanie sprzedaży, darowizna, wymiana, użyczenie oraz wydanie zwierzęcia nowemu posiadaczowi przez schronisko dla zwierząt lub organizację społeczną, której statutowym celem działania jest ochrona zwierząt oraz inne czynności prawne lub faktyczne skutkujące zmianą posiadacza zwierzęcia.</w:t>
      </w:r>
    </w:p>
    <w:p w14:paraId="5489CAC6" w14:textId="05CD568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Zgodnie z art. 3 ust. 2 projektowanej ustawy „Obowiązek zapewnienia oznakowania i rejestracji psa lub kota zgodnie z ust. 1 spoczywa na jego właścicielu, a w przypadku psa lub kota przebywającego w schronisku, na podmiocie prowadzącym to schronisko.” Artykuł 4 ustawy stanowi zaś, że „Psy i koty, które nie są objęte obowiązkiem oznakowania i rejestracji, o którym </w:t>
      </w:r>
      <w:r w:rsidRPr="00490076">
        <w:rPr>
          <w:rFonts w:ascii="Times New Roman" w:eastAsia="Times New Roman" w:hAnsi="Times New Roman" w:cs="Times New Roman"/>
          <w:sz w:val="24"/>
          <w:szCs w:val="24"/>
          <w:lang w:eastAsia="pl-PL"/>
        </w:rPr>
        <w:lastRenderedPageBreak/>
        <w:t>mowa w art. 3 ust. 1, mogą zostać oznakowane i zarejestrowane zgodnie z decyzją ich właściciela.” Z powyższego wynika, że ww. obowiązek spoczywa wyłącznie na właścicielu oraz podmiocie prowadzącym schronisko i jest to zbyt wąsko sformułowany zakres podmiotów zobowiązanych w stosunku do mnogości pozostałych podmiotów sprawujących w Polsce faktyczną i trwałą opiekę nad psami i kotami (chociażby obok właściciela: użytkownicy, biorący w użyczenie, najemcy, dzierżawcy albo władający zwierzęciem także bez tytułu prawnego, natomiast obok schronisk: organizacje społeczne, których statutowym celem działania jest ochrona zwierząt).</w:t>
      </w:r>
    </w:p>
    <w:p w14:paraId="144598C1"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doktrynie nie neguje się możliwości posługiwania się w odniesieniu do zwierząt pojęciami własności i właściciela, jednak należy zastrzec, że chodzi o własność w rozumieniu przenośnym. Za M. Goettelem należy przyjąć, że „skoro zwierzę (zgodnie z jednoznacznym brzmieniem art. 1 ust. 1 u.o.z.) nie jest rzeczą, to nie może być tym samym przedmiotem prawa własności. Zupełnie inną kwestią jest odpowiednie stosowanie do zwierząt m.in. przepisów odnoszących się do własności.”  Zdaniem M. Goettla „prawo podmiotowe do zwierząt, podobnie jak i do innych materialnych części przyrody niebędących rzeczami, nie stanowi własności w rozumieniu kodeksowym. Należy je traktować jako prawo podmiotowe podobne (analogiczne) do prawa własności” .</w:t>
      </w:r>
    </w:p>
    <w:p w14:paraId="4D01DE08"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Ustawa o ochronie zwierząt posługuje się pojęciem „właściciela”, lecz nie tylko, bowiem ustawodawca zauważył, że zwierzęta są pod trwałą opieką nie tylko właścicieli. Poniżej wskazano przepisy, w których obok pojęcia „właściciel” użyto również równoważnego „inna osoba, pod której opieką zwierzę pozostaje (lub podobnego jak np. „opiekun”):</w:t>
      </w:r>
    </w:p>
    <w:p w14:paraId="5BAFC267"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art. 4 pkt 16 – definicja zwierzęcia bezdomnego: „(…) nie ma możliwości ustalenia ich właściciela lub innej osoby, pod której opieką trwale dotąd pozostawały;”</w:t>
      </w:r>
    </w:p>
    <w:p w14:paraId="00C1E009"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art. 6 ust. 2 pkt 11 – przestępstwem jest „porzucanie zwierzęcia, a w szczególności psa lub kota, przez właściciela bądź przez inną osobę, pod której opieką zwierzę pozostaje;”</w:t>
      </w:r>
    </w:p>
    <w:p w14:paraId="28BC5AFD"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art. 7 ust. 1, ust. 3 i 4 – „zwierzę traktowane w sposób określony w art. 6 ust. 2 może być czasowo odebrane właścicielowi lub opiekunowi (…)”,</w:t>
      </w:r>
    </w:p>
    <w:p w14:paraId="5CFB6BB5"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art. 10a ust. 3 – „Zabrania się puszczania psów bez możliwości ich kontroli i bez oznakowania umożliwiającego identyfikację właściciela lub opiekuna.”</w:t>
      </w:r>
    </w:p>
    <w:p w14:paraId="23612075" w14:textId="345FF541"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t>
      </w:r>
      <w:r w:rsidRPr="00490076">
        <w:rPr>
          <w:rFonts w:ascii="Times New Roman" w:eastAsia="Times New Roman" w:hAnsi="Times New Roman" w:cs="Times New Roman"/>
          <w:sz w:val="24"/>
          <w:szCs w:val="24"/>
          <w:lang w:eastAsia="pl-PL"/>
        </w:rPr>
        <w:tab/>
        <w:t>art. 11a ust. 3a – „3a. Program, o którym mowa w ust. 1, może obejmować plan sterylizacji lub kastracji zwierząt w gminie, przy pełnym poszanowaniu praw właścicieli zwierząt lub innych osób, pod których opieką zwierzęta pozostają.”.</w:t>
      </w:r>
    </w:p>
    <w:p w14:paraId="4159A39C"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Jak wskazuje M. Goettel: „ponieważ określenia te występują zazwyczaj w treści wymienionych przepisów obok „właścicieli”, należy przyjąć, że chodzi o osoby, którym przysługuje inne (niż </w:t>
      </w:r>
      <w:r w:rsidRPr="00490076">
        <w:rPr>
          <w:rFonts w:ascii="Times New Roman" w:eastAsia="Times New Roman" w:hAnsi="Times New Roman" w:cs="Times New Roman"/>
          <w:sz w:val="24"/>
          <w:szCs w:val="24"/>
          <w:lang w:eastAsia="pl-PL"/>
        </w:rPr>
        <w:lastRenderedPageBreak/>
        <w:t>„właścicielskie”) uprawnienie do zwierzęcia (np. podobne do praw użytkownika, biorącego w użyczenie, najemcy, dzierżawcy itd.) albo władające zwierzęciem niekoniecznie na podstawie tytułu prawnego” .</w:t>
      </w:r>
    </w:p>
    <w:p w14:paraId="26E67303"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 drugie, posługiwanie się wyłącznie pojęciem „właściciela” przysparza kolejny problem dotyczący ustalenia, kto rzeczywiście jest właścicielem zwierzęcia. Ustawa o ochronie zwierząt nie reguluje choćby kwestii szczególnych terminów nabycia własności zwierzęcia przez znalazcę, przez co status bezdomnego zwierzęcia pozostaje niejako zawieszony (z uwagi na konieczność zastosowania przepisów ustawy z dnia 20 lutego 2015 r. o rzeczach znalezionych – jeżeli dotychczasowy właściciel nie jest znany, warunkiem przejścia prawa własności na podmiot, który rzecz znalazł, jest upływ dwuletniego terminu, o ile dopełnił on przewidzianego prawem obowiązku zawiadomienia starosty). Nie jest jasne, czy na podstawie opiniowanego projektu ustawy znalazca (nie będący przecież właścicielem ani podmiotem prowadzącym schronisko), który przyjmie psa lub kota na stałe, będzie miał obowiązek zapewnienia ich oznakowania i rejestracji. Nie ulega zaś wątpliwości, że powinien być nim objęty.</w:t>
      </w:r>
    </w:p>
    <w:p w14:paraId="6A3B4584" w14:textId="71D6FDAC"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Kolejny problem będzie w przypadku przekazania psa pod opiekę przez właściciela innej osobie z uwagi na dłuższą niemożność sprawowania opieki np. z uwagi na stan zdrowia czy wyjazd za granicę. W takich przypadkach nie dochodzi do przeniesienia prawa własności, wydaje się zatem, że nowy opiekun (nie będący właścicielem) nie będzie obowiązany do zapewnienia oznakowania i rejestracji przyjętego pod opiekę psa lub kota, mimo że niewątpliwie to jego dane powinny widnieć w rejestrze, bowiem kontakt z właścicielem może być utrudniony, a zwierzę może być pod opieką nowej osoby nawet przez kilka miesięcy. Warto zauważyć, że takie przekazanie zwierzęcia innej osobie z uwagi na dłuższą niemożność sprawowania opieki nie jest również „wprowadzeniem do obrotu” w rozumieniu projektu ustawy (wskazanego wyłącznie w uzasadnieniu), zatem jest to luka wymagająca uzupełnienia.</w:t>
      </w:r>
    </w:p>
    <w:p w14:paraId="756F96C4" w14:textId="1E0BBDE2"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doktrynie wskazuje, że zdecydowanie bardziej odpowiednim od „właściciela”</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 xml:space="preserve">określeniem byłby „opiekun zwierzęcia”, czyli osoba, która sprawuje nad zwierzęciem pieczę . Jak stwierdza T. Pietrzykowski, „jest to nie tyle » prawo rzeczowe «, ile właśnie uprawnienie do opieki nad istotą niebędącą – w świetle prawa – rzeczą” . Dla zachowania spójności i konsekwencji ustawodawcy zasadne jest przyjęcie rozwiązania zastosowanego w u.o.z., tj. rozszerzenia katalogu podmiotów zobowiązanych do zapewnienia oznakowania i rejestracji psa lub kota o „osobę, pod której opieką zwierzę pozostaje”. Pomocne może być również wprowadzenie do projektu ustawy definicji pojęcia „opiekuna zwierzęcia” lub „opiekuna psa lub kota”, zgodnie z którą rozumie się przez to osobę fizyczną, osobę prawną, jednostkę organizacyjną nieposiadającą osobowości prawnej, pod opieką której niezależnie od tytułu </w:t>
      </w:r>
      <w:r w:rsidRPr="00490076">
        <w:rPr>
          <w:rFonts w:ascii="Times New Roman" w:eastAsia="Times New Roman" w:hAnsi="Times New Roman" w:cs="Times New Roman"/>
          <w:sz w:val="24"/>
          <w:szCs w:val="24"/>
          <w:lang w:eastAsia="pl-PL"/>
        </w:rPr>
        <w:lastRenderedPageBreak/>
        <w:t>prawnego zwierzę faktycznie pozostaje, w tym dzierżyciela, o ile sprawuje nad zwierzęciem opiekę przez okres dłuższy niż jeden miesiąc, z wyłączeniem posiadacza w złej wierze.</w:t>
      </w:r>
    </w:p>
    <w:p w14:paraId="54F7DFB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Innym alternatywnym rozwiązaniem może być zastąpienie pojęcia „właściciel” pojęciem „posiadacz zwierzęcia” lub „posiadacz psa lub kota”. Nie jest to określenie obce dla polskiego ustawodawstwa, bowiem użyte zostało w ustawie z dnia 11 marca 2004 r. o ochronie zdrowia zwierząt oraz zwalczaniu chorób zakaźnych zwierząt (Dz.U. z 2020 r. poz. 1421). Ustawa ta zawiera w art. 2 pkt 33 definicję pojęcia „posiadacza zwierzęcia”, zgodnie z którą jest to osoba fizyczna, osoba prawna, jednostka organizacyjna nieposiadająca osobowości prawnej władająca zwierzęciem, również tymczasowo. Wspomniana ustawa wprowadziła również obowiązek dokonania przez każdego posiadacza psa corocznego szczepienia zwierzęcia przeciwko wściekliźnie (art. 56 ust. 2–4a ww. ustawy). Niewątpliwie celem ustawodawcy wprowadzającego ww. przepis było jak najszersze ujęcie podmiotów zobowiązanych, a taki cel powinien przyświecać również w przypadku opiniowanego projektu ustawy.</w:t>
      </w:r>
    </w:p>
    <w:p w14:paraId="1902834B" w14:textId="12C76C43"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Niemniej pojęcie „posiadacza” może być niewystarczająco szerokie w przypadku dzierżenia zwierzęcia, które jest czym innym niż posiadanie samoistne czy zależne, jest bowiem posiadaniem rzeczy lub zwierzęcia w cudzym imieniu. Przykładem dzierżenia jest przechowanie, przewóz czy posiadanie rzeczy znalezionej. W konkretnym przypadku stan</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władzy nad rzeczą może rodzić problemy z jego zakwalifikowaniem jako posiadanie czy jako dzierżenie. Rozstrzygnięcie ewentualnej wątpliwości może zależeć od okoliczności, w których dokonano objęcia rzeczy w faktyczne władanie . Tym samym, by uniknąć wątpliwości, bardziej racjonalne wydaje się przyjęcie pojęcia „opiekuna zwierzęcia” które będzie obejmowało zarówno posiadanie, jak i dzierżenie psa lub kota.</w:t>
      </w:r>
    </w:p>
    <w:p w14:paraId="107396B6"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Proponuje się również, by doprecyzować w opiniowanym projekcie ustawy, że obowiązek zapewnienia oznakowania i rejestracji psów i kotów spoczywa (obok schronisk) również na organizacjach społecznych, których statutowym celem działania jest ochrona zwierząt. Nie ulega wątpliwości, że wiele zwierząt znajduje się pod opieką takich organizacji, co jest zjawiskiem znanym również ustawodawcy, bowiem w art. 10a ust. 5 u.o.z. wyłączono zakaz sprzedaży psów i kotów poza miejscami chowu lub hodowli wobec podmiotów prowadzących schroniska dla zwierząt oraz organizacji społecznych, których statutowym celem działania jest ochrona zwierząt. Ustawodawca tym samym przynajmniej akceptuje, że również organizacje mają pod swoją opieką psy i koty. Jest to nieocenione dla samych zwierząt, jak i pozwala na odciążenie zapełnionych schronisk. Co istotne obecnie nie wiadomo, ile zwierząt przebywa w organizacjach, objęcie ich omawianym obowiązkiem i gromadzenie ich danych w rejestrze pozwoli oszacować liczbę zwierząt bezdomnych, będących pod ich opieką. Należy zatem </w:t>
      </w:r>
      <w:r w:rsidRPr="00490076">
        <w:rPr>
          <w:rFonts w:ascii="Times New Roman" w:eastAsia="Times New Roman" w:hAnsi="Times New Roman" w:cs="Times New Roman"/>
          <w:sz w:val="24"/>
          <w:szCs w:val="24"/>
          <w:lang w:eastAsia="pl-PL"/>
        </w:rPr>
        <w:lastRenderedPageBreak/>
        <w:t>uwzględnić organizacje społeczne, których statutowym celem działania jest ochrona zwierząt, w kręgu podmiotów obowiązanych do zapewnienia oznaczenia i rejestracji psów lub kotów będących pod ich opieką i ewentualnie zaprojektować przepisy zwalniające organizacje z ponoszenia pełnych kosztów obligatoryjnego oznakowania i rejestracji pozostających pod ich opieką zwierząt.</w:t>
      </w:r>
    </w:p>
    <w:p w14:paraId="589662E5" w14:textId="3D697C04"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Zbyt wąskie zakreślenie podmiotów zobowiązanych ogranicza realizację celów ustawy, jakimi są: ustalenie opiekuna psa lub kota, ograniczenie zjawiska bezdomności psów i kotów, śledzenie przemieszczeń psów i kotów oraz kontrola realizacji obowiązku ochronnego szczepienia psów przeciwko wściekliźnie, tym bardziej że ten ostatni obowiązek został nałożony na posiadaczy, a nie na właścicieli psów. Zasadne jest zatem, by to również dane posiadaczy / faktycznych opiekunów były gromadzone w rejestrze.</w:t>
      </w:r>
    </w:p>
    <w:p w14:paraId="680B9352"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By rozwiązać wszystkie przedstawione powyżej wątpliwości proponuje się, by w projekcie pojęcie „właściciel” zostało zastąpione pojęciem „posiadacz” zdefiniowanym następująco:</w:t>
      </w:r>
    </w:p>
    <w:p w14:paraId="3CB4B834" w14:textId="1F1FA7DA"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„posiadacz zwierzęcia” – osoba fizyczna, osoba prawna, jednostka organizacyjna nieposiadająca osobowości prawnej, pod opieką której niezależnie od tytułu prawnego zwierzę faktycznie pozostaje, w tym dzierżyciel, o ile sprawuje nad zwierzęciem opiekę przez okres dłuższy niż jeden miesiąc, z wyłączeniem posiadacza w złej wierze;</w:t>
      </w:r>
    </w:p>
    <w:p w14:paraId="7652950A"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projektowanym przepisie art. 2 ust. 2 pkt 12 wskazano, że w KROPiK gromadzona będzie m.in. informacja o śmierci psa albo kota, w tym o jej dacie, jeżeli jest znana. Ww. katalog należy rozszerzyć jeszcze o miejsce i przyczynę śmierci zwierzęcia. W kontekście ewentualnego podejrzenia popełnienia przestępstwa zabicia psa lub kota, informacje o miejscu śmierci zwierzęcia oraz jej przyczynie, będą miały bowiem istotny charakter dla efektywnego pociągnięcia ewentualnego sprawcy przestępstwa do odpowiedzialności karnej. Powyższe implikuje konieczność uzupełnienia o ww. informacje także projektowane: art. 11 ust. 1 pkt 2 lit.a tiret 6 oraz art. 11 ust. 3 pkt.</w:t>
      </w:r>
    </w:p>
    <w:p w14:paraId="3013FBCF" w14:textId="078CB71C"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W odniesieniu do aktualnego brzmienia art. 2 ust. 7 projektowanej ustawy należy wskazać, że zgodnie z art. 101 § 1 pkt 3 ustawy z dnia 6 czerwca 1997 r. Kodeks karny, dalej jako: „k.k”, karalność przestępstwa ustaje, jeżeli od czasu jego popełnienia upłynęło lat 10 gdy czyn stanowi występek zagrożony karą pozbawienia wolności przekraczającą 3 lata. Stosownie do treści art. 102 § 1 zd. 1 k.k., jeżeli w okresie, o którym mowa w art. 101, wszczęto postępowanie, karalność przestępstw określonych w art. 101 § 1 ustaje z upływem 10 lat, a w pozostałych wypadkach z upływem 5 lat od zakończenia tego okresu. Mając na uwadze powyższe zauważyć należy, że karalność przestępstw: zabicia lub znęcania się nad zwierzęciem – w obu przypadkach popełnionych ze szczególnym okrucieństwem, ustaje, jeżeli od jego czasu </w:t>
      </w:r>
      <w:r w:rsidRPr="00490076">
        <w:rPr>
          <w:rFonts w:ascii="Times New Roman" w:eastAsia="Times New Roman" w:hAnsi="Times New Roman" w:cs="Times New Roman"/>
          <w:sz w:val="24"/>
          <w:szCs w:val="24"/>
          <w:lang w:eastAsia="pl-PL"/>
        </w:rPr>
        <w:lastRenderedPageBreak/>
        <w:t>popełnienia upłynęło lat 10, a jeżeli w tym okresie wszczęto postępowanie – z upływem 10 lat od zakończenia tego okresu – a to z uwagi na przewidziane w art. 35 ust. 2 u.o.z., zagrożenie karą pozbawienia wolności od 3 miesięcy do lat 5. Okoliczność ta czyni koniecznym dla osiągnięcia celów postępowania karnego przedłużenie</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okresu gromadzenia danych osobowych zgromadzonych w KROPiK od zarejestrowanej daty śmierci psa albo kota z 5 do 20 lat.</w:t>
      </w:r>
    </w:p>
    <w:p w14:paraId="09AFFD55"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Zgodnie z art. 5 ust. 3 w zw. z ust. 2 projektowanej ustawy, po oznakowaniu psa albo kota lekarz weterynarii albo technik weterynarii wydaje zaświadczenie zawierające określone w ww. przepisie informacje, tj. numer wszczepionego transpondera, dane dotyczące właściciela, dane dotyczące schroniska (oprócz daty przyjęcia i wydania zwierzęcia ze schroniska), umiejscowienie transpondera oraz datę jego wszczepienia, o ile jest znana. Analogicznie tego rodzaju zaświadczenie, zawierające informacje wprowadzone do KROPiK, jest wydawane właścicielowi podczas rejestracji (art. 10 ust. 3 projektowanej ustawy). Zarazem art. 5 ust. 4 projektowanej ustawy stanowi, iż po dokonaniu oznakowania zaświadczenia nie wydaje się, jeżeli oznakowania i rejestracji dokonuje się jednocześnie. Z tego wynikałoby, że sama czynność rejestracji zwierzęcia może, ale nie musi (!) zachodzić równocześnie z czynnością jego oznakowania. W związku z powyższym zwrócić należy uwagę na to, że art. 3 ust. 1 projektowanej ustawy wskazuje bezpośrednio na obowiązek oznakowania i rejestracji. Innymi słowy obowiązki te wydają się być ze sobą immanentnie związane, co wynika nie tylko z analizy językowej ww. przepisu, ale także ratio legis projektowanej ustawy.</w:t>
      </w:r>
    </w:p>
    <w:p w14:paraId="0F835D0D" w14:textId="3F966425"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 pierwsze, wskazania wymaga, że zgodnie z zasadami logiki prawniczej oraz przy założeniu racjonalności prawodawcy należałoby przyjąć, że spójnik „i” (funktor logiczny) został celowo wybrany oraz wykorzystany w art. 3 ust. 1 projektowanej ustawy. Łącznik, o którym mowa w zdaniu poprzednim przesądza o tym, że została w nim użyta koniunkcja, co oznacza w sensie logicznym, że zdanie jest prawdziwe („obowiązkowemu oznakowaniu i rejestracji podlegają”) tylko wtedy, gdy oba jego człony („obowiązkowemu oznakowaniu podlegają” i „obowiązkowej rejestracji podlegają”) są prawdziwe. W związku z tym rozdzielenie czynności oznakowania od rejestracji oraz umożliwienie właścicielom dokonania wyłącznie jednej z nich jest nieuzasadnione.</w:t>
      </w:r>
    </w:p>
    <w:p w14:paraId="2613063F" w14:textId="7DF32662"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 drugie, celu projektowanej ustawy nie będzie spełniało samo oznakowanie zwierzęcia, jeżeli nie zostanie ono zarejestrowane. Wskazać należy, że zgodnie z art. 5 ust. 1, oznakowanie zwierzęcia polega jedynie na wszczepieniu zatwierdzonego transpondera, umożliwiającego odczytanie danych przez odpowiedni czytnik. W ten sposób osoba</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 xml:space="preserve">dokonująca odczytu będzie w stanie uzyskać numer konkretnego transpondera, jednakże samo odczytanie tego numeru nie jest równoznaczne z uzyskaniem informacji na temat właściciela zwierzęcia, czy jego danych </w:t>
      </w:r>
      <w:r w:rsidRPr="00490076">
        <w:rPr>
          <w:rFonts w:ascii="Times New Roman" w:eastAsia="Times New Roman" w:hAnsi="Times New Roman" w:cs="Times New Roman"/>
          <w:sz w:val="24"/>
          <w:szCs w:val="24"/>
          <w:lang w:eastAsia="pl-PL"/>
        </w:rPr>
        <w:lastRenderedPageBreak/>
        <w:t>identyfikacyjnych.</w:t>
      </w:r>
    </w:p>
    <w:p w14:paraId="42E36C96"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praktyce to dopiero czynność rejestracji, rozumianej, jak stanowi art. 10 ust. 1 projektowanej ustawy, jako pierwsze, jednoczesne wprowadzenie do KROPiK określonych informacji, pozwoli na powiązanie numeru konkretnego transpondera z danymi właściciela/schroniska oraz innymi szczegółowymi informacjami, które mogą być kluczowe w procesie odnalezienia właściciela/schroniska, w jakim przebywało zwierzę.</w:t>
      </w:r>
    </w:p>
    <w:p w14:paraId="29C99E32"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Zgodnie z wstępem do uzasadnienia projektowanej ustawy ma on na celu „umożliwienie wykorzystania w polskim porządku prawnym najbardziej skutecznego narzędzia w walce ze zjawiskiem bezdomności psów i kotów, jakim jest obowiązkowa elektroniczna identyfikacja tych zwierząt”. Dodatkowo wskazano, że „KROPiK będzie zapewniał nieodpłatny dostęp do zgromadzonych w nim informacji, z możliwością ich przeszukiwania (...) w celu niezbędnym do realizacji ich ustawowych zadań lub w celu umożliwienia tym podmiotom kontaktu z właścicielem odłowionego psa lub kota, lub w innych przypadkach uzasadniających kontakt z właścicielem”. Należy jednak zauważyć, że brak rejestracji transpondera w KROPiK sprawi, iż sam fakt oznakowania zwierzęcia (wszczepienia mu transpondera) stanie się bezużyteczny w praktyce. Oznakowanie bez rejestracji nie pozwali na jakiekolwiek działania mające na celu identyfikację zwierzęcia i kontakt z jego właścicielem/schroniskiem, w jakim zwierzę przebywało. Tylko połączenie tych dwóch elementów – oznakowania i rejestracji – umożliwi prawidłowe funkcjonowanie całego systemu kontroli nad populacją psów i kotów opierającego się na wprowadzeniu KROPiK i pozwoli w rzeczywistości na zrealizowanie celów założonych w projektowanej ustawie.</w:t>
      </w:r>
    </w:p>
    <w:p w14:paraId="7B8D974B" w14:textId="3F8406D1"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Zgodnie z art. 18 ust. 2 projektowanej ustawy, ARMiR zapewnia możliwość nieodpłatnego odczytu informacji zgromadzonych w KROPiK, w tym możliwość ich przeszukiwania, po uwierzytelnieniu w KROPiK, określonym we wskazanym przepisie podmiotom w celu niezbędnym do realizacji ich ustawowych zadań lub w celu umożliwienia kontaktu z właścicielem psa lub kota lub z podmiotem prowadzącym schronisko. Wskazany przepis sugeruje, iż ustawodawca rozróżnia pojęcia „odczytu” i „przeszukiwania” informacji zgromadzonych w KROPiK. Projekt nie definiuje jednak żadnego z ww. pojęć, co może</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prowadzić do problemów natury praktycznej. Zauważyć też należy, że wśród podmiotów, którym umożliwiono odczyt informacji, w tym ich przeszukanie, nie został wskazany lekarz weterynarii.</w:t>
      </w:r>
    </w:p>
    <w:p w14:paraId="6E380F9D" w14:textId="01F217B4"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Zgodnie z art. 18 ust. 3 pkt 2 projektowanej ustawy lekarze weterynarii będą uprawnieni wyłącznie do nieodpłatnego odczytu informacji w celu umożliwienia kontaktu z właścicielem psa lub kota lub z podmiotem prowadzącym schronisko. Jest to szczególnie istotne w sytuacji, </w:t>
      </w:r>
      <w:r w:rsidRPr="00490076">
        <w:rPr>
          <w:rFonts w:ascii="Times New Roman" w:eastAsia="Times New Roman" w:hAnsi="Times New Roman" w:cs="Times New Roman"/>
          <w:sz w:val="24"/>
          <w:szCs w:val="24"/>
          <w:lang w:eastAsia="pl-PL"/>
        </w:rPr>
        <w:lastRenderedPageBreak/>
        <w:t>gdy odnalezione zwierzę okaże się ranne lub jego stan wzbudzi niepokój osoby, która się nim zaopiekowała. Dzięki przyznaniu lekarzom weterynarii dostępu do informacji w KROPiK możliwe będzie szybkie ustalenie tożsamości właściciela/schroniska, co w sytuacji, w której zwierzę wymaga natychmiastowej pomocy medycznej lub interwencji, może znacząco przyspieszyć podjęcie odpowiednich działań. Niezależnie od powyższego z obecnego brzmienia przepisu wynika jednak, że lekarze weterynarii nie będą uprawnieni do zweryfikowania pozostałych informacji znajdujących się w KROPiK. Należy zauważyć, że lekarze weterynarii są osobami, które w naturalny sposób kojarzą się z opieką nad zwierzętami. Jako zawód zaufania publicznego odgrywają istotną rolę w społeczeństwie w związku z czym przyznanie im dostępu do pełnych informacji zgromadzonych w KROPiK, w tym możliwości ich przeszukiwania, w sposób znaczący poprawi efektywność całego systemu ochrony psów i kotów.</w:t>
      </w:r>
    </w:p>
    <w:p w14:paraId="68C46ACF" w14:textId="30A997B1"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Ograniczenie lekarzom weterynarii dostępu do pełnych informacji zawartych w KROPiK, w tym danych dotyczących historii szczepień przeciwko wściekliźnie w przypadku psów, może znacząco utrudnić im wykonywanie związanych z tym obowiązków. Dostęp do pełnych danych pozwoli weterynarzom na sprawną i szybką weryfikację nie tylko tożsamości zwierzęcia, ale także informacji dotyczących jego stanu zdrowia, co ma kluczowe znaczenie zarówno dla zdrowia publicznego, jak i ochrony samego zwierzęcia. Dodatkowo, w przypadku zaniepokojenia stanem zdrowia, kondycją lub zachowaniem danego zwierzęcia, możliwość przeszukiwania informacji w KROPiK ułatwi lekarzom weterynarii zgłaszanie właściwym organom podejrzenia popełnienia przestępstwa znęcania się nad zwierzęciem. Ponadto przeszukiwanie informacji zebranych w KROPiK umożliwi lekarzom weterynarii zweryfikowanie, czy dany właściciel ma pod swoją opieką także inne zwierzęta, które również mogą być narażone na podobne zaniedbania lub innego rodzaju zachowania wypełniające</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znamiona czynu zabronionego, wymagające reakcji ze strony Inspekcji Weterynaryjnej sprawującej nadzór nad przestrzeganiem przepisów u.o.z.</w:t>
      </w:r>
    </w:p>
    <w:p w14:paraId="52426396"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Zgodnie z art. 20 ust. 1 projektowanej ustawy, do kontroli w zakresie oznakowania i rejestracji psów i kotów uprawnione są organy Inspekcji Weterynaryjnej, funkcjonariusze Policji oraz strażnicy straży gminnej (miejskiej). Zasadnym wydaje się dodanie do wskazanego katalogu również upoważnionych przedstawicieli organizacji społecznych, których statutowym celem działania jest ochrona zwierząt z odpowiednimi modyfikacjami w zakresie uprawnień kontrolnych.</w:t>
      </w:r>
    </w:p>
    <w:p w14:paraId="57F349E8"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Zasadnym wydaje się przyjęcie, że w przypadku odebrania zwierzęcia w trybie art. 7 ust. 3 u.o.z., upoważniony przedstawiciel organizacji społecznej, której statutowym celem działania </w:t>
      </w:r>
      <w:r w:rsidRPr="00490076">
        <w:rPr>
          <w:rFonts w:ascii="Times New Roman" w:eastAsia="Times New Roman" w:hAnsi="Times New Roman" w:cs="Times New Roman"/>
          <w:sz w:val="24"/>
          <w:szCs w:val="24"/>
          <w:lang w:eastAsia="pl-PL"/>
        </w:rPr>
        <w:lastRenderedPageBreak/>
        <w:t>jest ochrona zwierząt, mógłby być uprawniony do przeprowadzenia czynności kontrolnych, z wyłączeniem czynności wskazanych w art. 20 ust. 2 pkt 1 i 3, w stosunku do pozostałych zwierząt posiadacza odebranego zwierzęcia. W praktyce oznaczałoby to, że kontrola dokonywana przez upoważnionego przedstawiciela organizacji społecznej polegałaby jedynie na możliwości odczytania numeru transpondera, a więc weryfikacji, czy zwierzęta przebywające u posiadacza wobec, którego podejmowana jest interwencja, zostały oznakowane. Wyłączenie pozostałych czynności kontrolnych wskazanych w art. 20 ust. 2 projektowanej ustawy gwarantuje zaś bezpieczeństwo danych osobowych właścicieli zwierząt. Rozwiązanie to wydaje się celowe ze względu na fakt, że organizacje, których statutowym celem działania jest ochrona zwierząt, są najczęstszymi inicjatorami postępowań administracyjnych w przedmiocie czasowego odbioru zwierząt . Opierając się o dane statystyczne należy więc uznać, że upoważnieni przedstawiciele organizacji społecznych, których statutowym celem działania jest ochrona zwierząt, przy okazji podejmowania interwencji w trybie art. 7 ust. 3 u.o.z., mogliby wykazywać się stosunkowo wysokim poziomem efektywności również w zakresie weryfikacji oznakowania przebywających u właściciela, wobec którego podjęto interwencję, zwierząt.</w:t>
      </w:r>
    </w:p>
    <w:p w14:paraId="07687FF3" w14:textId="282CE3B3"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Ponadto biorąc pod uwagę, że docelowo to Agencja Restrukturyzacji i Modernizacji</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Rolnictwa będzie prowadzić Krajowy Rejestr Oznakowanych Psów i Kotów, a także fakt,</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że ARMiR wykonuje kilkadziesiąt tysięcy kontroli gospodarstw rolnych rocznie , zasadnym wydaje się, że również kontrolujący, o których mowa w art. 103 ustawy z dnia 8 lutego 2023 r. o Planie Strategicznym dla Wspólnej Polityki Rolnej na lata 2023-2027 r., w przypadku wykonywania kontroli na miejscu na podstawie art. 103 ustawy z dnia 8 lutego 2023 r. o Planie Strategicznym dla Wspólnej Polityki Rolnej na lata 2023-2027 r. powinni być uprawnieni do wykonania kontroli w zakresie oznakowania i rejestracji psów i kotów.</w:t>
      </w:r>
    </w:p>
    <w:p w14:paraId="4F014CE4"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Na podstawie art. 18 ust. 2 pkt 1 projektowanej ustawy gminy mają możliwość odczytu informacji zgromadzonych w KROPiK co należy ocenić jak najbardziej pozytywnie. Niemniej jednak zwracamy uwagę, że jeżeli na podstawie art. 18a ustawy z dnia 12 stycznia 1991 r. o podatkach i opłatach lokalnych rada gminy przyjęła uchwałę w sprawie opłaty od posiadania psów, to wójt (burmistrz, prezydent miasta) lub osoba przez niego upoważniona również powinni mieć możliwość sprawdzenia, czy pies został oznakowany i zarejestrowany w Rejestrze. Wskazane rozwiązanie wydaje się tym bardziej uzasadnione, że to właśnie gminy ponoszą koszty opieki nad zwierzętami bezdomnymi, w związku z czym powinny mieć zapewnioną możliwość kontrolowania wykonania obowiązku oznakowania i rejestracji psów i kotów utrzymywanych w ich granicach administracyjnych. Nieoznakowane przez właścicieli </w:t>
      </w:r>
      <w:r w:rsidRPr="00490076">
        <w:rPr>
          <w:rFonts w:ascii="Times New Roman" w:eastAsia="Times New Roman" w:hAnsi="Times New Roman" w:cs="Times New Roman"/>
          <w:sz w:val="24"/>
          <w:szCs w:val="24"/>
          <w:lang w:eastAsia="pl-PL"/>
        </w:rPr>
        <w:lastRenderedPageBreak/>
        <w:t>zwierzęta, które się zgubią lub zostaną porzucone przyjmowane są bowiem do schroniska, generując tym samym obciążenia finansowe dla gminy. W związku z powyższym również wójt (burmistrz, prezydent miasta) lub osoba przez niego upoważniona powinni uzyskać uprawnienia kontrolne, o których mowa w art. 20 ust. 1 oraz uprawnienia kontrolne, o których mowa w art. 20 ust. 2 pkt 2-3 projektowanej ustawy.</w:t>
      </w:r>
    </w:p>
    <w:p w14:paraId="2221876B" w14:textId="7FEFA8D5"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przypadku poszerzenia katalogu podmiotów uprawnionych do kontroli w zakresie oznakowania i rejestracji psów i kotów z projektowanej ustawy powinno również jasno wynikać zobowiązanie kontrolujących do zawiadomienia odpowiednich organów o niedopełnieniu obowiązków w tym zakresie. Analogicznie należałoby to podkreślić w stosunku do lekarza weterynarii i technika weterynarii, o których mowa w art. 20 ust. 3 projektowanej ustawy. W przypadku poszerzenia katalogu podmiotów uprawnionych do kontroli, uaktualnienia wymagałoby również brzmienie art. 18 ust. 2 projektowanej ustawy.</w:t>
      </w:r>
    </w:p>
    <w:p w14:paraId="2FEA2B86"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celu ułatwienia kontroli w zakresie oznakowania i rejestracji psów i kotów, a także w celu zapewnienia większej efektywności w zakresie egzekwowania ww. obowiązków, niezwykle istotnym wydaje się umożliwienie dokonywania zawiadomień o ich nieprzestrzeganiu za pomocą systemu skoordynowanego z KROPiK.</w:t>
      </w:r>
    </w:p>
    <w:p w14:paraId="459472FE"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uzasadnieniu do projektowanej ustawy (s. 13 uzasadnienia) wskazano, że przewiduje się upoważnienie pracowników Inspekcji Weterynaryjnej do nakładania kary grzywny za niedopełnienie obowiązku oznakowania i rejestracji psa lub kota w formie mandatu karnego oraz wskazano na konieczność nowelizacji rozporządzenia Prezesa Rady Ministrów z dnia 28 lipca 2008 r. w sprawie nadania funkcjonariuszom Inspekcji Weterynaryjnej, Inspekcji Jakości Handlowej Artykułów Rolno-Spożywczych oraz Państwowej Inspekcji Ochrony Roślin i Nasiennictwa uprawnień do nakładania grzywien w drodze mandatu karnego. Uznając za słuszną propozycję ustawową, by kontrolę oznakowania i rejestracji psów i kotów mogli przeprowadzać także funkcjonariusze straży miejskiej (gminnej), celowym wydaje się umożliwienie im, podobnie jak funkcjonariuszom Inspekcji Weterynaryjnej, nakładania grzywny za popełnienie wykroczeń, o których mowa w projekcie, w drodze mandatu karnego na zasadach określonych w przepisach o postępowaniu w sprawach o wykroczenia – i w tym celu konieczna będzie zmiana Rozporządzenia Ministra Spraw Wewnętrznych i Administracji z dnia 17 listopada 2003 r. w sprawie wykroczeń, za które strażnicy straży gminnych są uprawnieni do nakładania grzywien w drodze mandatu karnego. Należy bowiem zauważyć, że to właśnie straż miejska (gminna) będzie miała możliwość niejednokrotnie, jako pierwsza ujawnić fakt popełnienia wykroczeń, o których mowa w ustawie.</w:t>
      </w:r>
    </w:p>
    <w:p w14:paraId="41C003F5" w14:textId="464064F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W art. 20 ust. 3 projektowanej ustawy zaproponowano, aby w przypadku stwierdzenia przez </w:t>
      </w:r>
      <w:r w:rsidRPr="00490076">
        <w:rPr>
          <w:rFonts w:ascii="Times New Roman" w:eastAsia="Times New Roman" w:hAnsi="Times New Roman" w:cs="Times New Roman"/>
          <w:sz w:val="24"/>
          <w:szCs w:val="24"/>
          <w:lang w:eastAsia="pl-PL"/>
        </w:rPr>
        <w:lastRenderedPageBreak/>
        <w:t>lekarza weterynarii lub technika weterynarii, przy świadczeniu usługi weterynaryjnej w ramach działalności zakładu leczniczego dla zwierząt, braku oznakowania lub zarejestrowania zwierzęcia zgodnie z przepisami, pouczał on o tym obowiązku. Mając na względzie, iż uchylenie się od obowiązku oznakowania lub rejestracji psa lub kota stanowi wykroczenie zagrożone karą grzywny ww. rozwiązanie zdaje się być niewystarczające. Samo pouczenie właściciela przez lekarza weterynarii (bądź technika weterynarii) nie gwarantuje, że właściciel podejmie działania zmierzające do wykonania obowiązku rejestracji lub oznakowania zwierzęcia, co utrudni skuteczne funkcjonowanie</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systemu identyfikacji i ochrony zwierząt. W związku z tym lekarze weterynarii powinni być zobowiązani do zgłaszania takich przypadków odpowiednim organom. Jak już zostało zaznaczone powyżej, weterynarze na co dzień obcują ze zwierzętami, stąd mają największe możliwości w zakresie rzeczywistej i bieżącej weryfikacji, czy zwierzę jest oznakowane i zarejestrowane zgodnie z przepisami. Zgłoszenie braku realizacji obowiązku oznakowania i rejestracji zwierzęcia pozwoli organom odpowiedzialnym za egzekwowanie ww. obowiązków na wyciągnięcie konsekwencji prawnych wobec opiekuna zwierzęcia.</w:t>
      </w:r>
    </w:p>
    <w:p w14:paraId="4E890C49"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Zgodnie z projektowanym brzmieniem art. 22 ust. 1 pkt 2, karze podlega ten, kto wprowadza do obrotu, nabywa, wydaje ze schroniska lub przyjmuje ze schroniska nieoznakowane lub niezarejestrowane psy lub koty. Tak skonstruowany przepis przewiduje odpowiedzialność, jeżeli sprawca dopuści się opisywanego zachowania wobec co najmniej dwóch zwierząt. Rozwiązanie takie nie ma żadnego uzasadnienia i na tle innych projektowanych przepisów, które w odniesieniu do psów lub kotów posługują się liczbą pojedynczą, wydaje się omyłką redakcyjną i z uwagi na powyższe wymaga korekty.</w:t>
      </w:r>
    </w:p>
    <w:p w14:paraId="7AA92E99" w14:textId="77777777" w:rsidR="00361F92" w:rsidRPr="00490076" w:rsidRDefault="00361F92" w:rsidP="00361F9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Projektowana ustawa w art. 22 przewiduje, że naruszenie jej przepisów zagrożone jest karą grzywny. Zgodnie z art. 24 § 1 ustawy z dnia 20 maja 1971 r. - Kodeks wykroczeń, grzywnę wymierza się w wysokości od 20 do 5000 złotych, chyba że ustawa stanowi inaczej. W związku z powyższym koniecznym wydaje się wprowadzenie minimalnej wysokości kary grzywny za dopuszczenie się wykroczeń, o których mowa w projektowanej ustawie. Proponuje się ustalenie dolnej granicy kary grzywny na kwotę 300 złotych, która będzie stanowiła realną, ale nienadmierną dolegliwość za naruszenie obowiązków przewidzianych ustawą. Przy ustaleniu dolnej granicy kary grzywny na kwotę 300 złotych już jednokrotne ukaranie ma szansę z powodzeniem skorygować nieprawidłową postawę obwinionego, czego nie sposób zakładać przy wymierzaniu grzywny – i to nawet kilkukrotnie – na poziomie np. 20 złotych.</w:t>
      </w:r>
    </w:p>
    <w:p w14:paraId="1C2948C2" w14:textId="7C2D4FCD" w:rsidR="00D22810" w:rsidRPr="00490076" w:rsidRDefault="00361F92"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Celem wzmocnienia obowiązku przestrzegania przepisów ustawy proponuje się również wprowadzenie możliwości nakładania przez sąd w sprawach o wykroczenia nawiązki do kwoty </w:t>
      </w:r>
      <w:r w:rsidRPr="00490076">
        <w:rPr>
          <w:rFonts w:ascii="Times New Roman" w:eastAsia="Times New Roman" w:hAnsi="Times New Roman" w:cs="Times New Roman"/>
          <w:sz w:val="24"/>
          <w:szCs w:val="24"/>
          <w:lang w:eastAsia="pl-PL"/>
        </w:rPr>
        <w:lastRenderedPageBreak/>
        <w:t>1.000 złotych na rzecz organizacji społecznej, której statutowym celem działania jest ochrona zwierząt w przypadku ukarania za popełnienie wykroczenia, o którym mowa w projektowanym</w:t>
      </w:r>
      <w:r w:rsidR="00D22810" w:rsidRPr="00490076">
        <w:rPr>
          <w:rFonts w:ascii="Times New Roman" w:hAnsi="Times New Roman" w:cs="Times New Roman"/>
          <w:sz w:val="24"/>
          <w:szCs w:val="24"/>
        </w:rPr>
        <w:t xml:space="preserve"> </w:t>
      </w:r>
      <w:r w:rsidR="00D22810" w:rsidRPr="00490076">
        <w:rPr>
          <w:rFonts w:ascii="Times New Roman" w:eastAsia="Times New Roman" w:hAnsi="Times New Roman" w:cs="Times New Roman"/>
          <w:sz w:val="24"/>
          <w:szCs w:val="24"/>
          <w:lang w:eastAsia="pl-PL"/>
        </w:rPr>
        <w:t>art. 22 ust. 1 pkt 1-3: fakultatywnie w razie pierwszego ukarania oraz obligatoryjnie w razie ponownego ukarania za to samo wykroczenie.</w:t>
      </w:r>
    </w:p>
    <w:p w14:paraId="77507AB7" w14:textId="76D8F49E" w:rsidR="00361F92"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W tym miejscu zwrócić należy również uwagę, że w przypadku wejścia projektowanej ustawy w życie, nowelizacji powinna ulec również ustawa o ochronie zwierząt w zakresie, w jakim wskazuje ona katalog czynów wypełniających znamiona znęcania się nad zwierzętami. Wspomniany katalog jest wprawdzie katalogiem otwartym, niemniej jednak w związku z wprowadzeniem nowego obowiązku w art. 6 w ust. 2 u.o.z. należałoby wprost wskazać, że usunięcie transpondera przez osobę nieposiadającą wymaganych uprawnień bądź niezgodnie z zasadami sztuki lekarsko-weterynaryjnej i w celu innym niż ratowanie zdrowia lub życia zwierzęcia również jest znęcaniem się nad zwierzęciem penalizowanym na podstawie art. 35 ust. 1a u.o.z.</w:t>
      </w:r>
    </w:p>
    <w:p w14:paraId="7C6B425B" w14:textId="77777777"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Niezależnie od uwag natury merytorycznej wskazanych w poprzednich fragmentach niniejszej opinii, pragniemy zwrócić uwagę na szereg kwestii formalnoprawnych, które powinny zostać w naszej ocenie doprecyzowane bądź zmodyfikowane – część z nich stanowi bowiem bardzo często o istocie całej normy.</w:t>
      </w:r>
    </w:p>
    <w:p w14:paraId="39DDA009" w14:textId="77777777"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A. Zgodnie z projektowanym art. 2 ust. 2 pkt 4 lit. a oraz pkt 5 lit. a projektowanej ustawy w KROPiK gromadzi się informacje dot. właściciela psa lub kota, w tym jego miejsce zamieszkania albo siedzibę, oraz dot. podmiotu prowadzącego schronisko dla zwierząt, w którym przebywa pies albo kot, w tym miejsce zamieszkania albo siedzibę. Zarówno z przypadku art. 2 ust. 2 pkt 4 oraz pkt 5 projektowanej ustawy powinno dojść do zastąpienia „miejsca zamieszkania” „adresem zamieszkania” właściciela bądź osoby fizycznej prowadzącej schronisko. Zwracamy uwagę, iż pozostawienie „miejsca zamieszkania”, w rozumieniu art. 25 Kodeksu cywilnego, oznaczałoby konieczność wskazania w KROPiK wyłącznie nazwy miejscowości, w której osoba przebywa z zamiarem stałego pobytu. Mając jednak na względzie realizację obowiązków wynikających z projektowanej ustawy jest to informacja niepraktyczna.</w:t>
      </w:r>
    </w:p>
    <w:p w14:paraId="2BAEDFA3" w14:textId="275FE504"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Zmiana w tym zakresie powinna przełożyć się na zmianę art. 18 ust. 1 ust. 2 lit. a projektowanej ustawy poprzez zastąpienie „miejsca zamieszkania” „adresem zamieszkania”</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 xml:space="preserve">jako jednej z informacji, która może zostać odczytana. Na marginesie pragniemy wskazać, że w przypadku właścicieli, tj. osób fizycznych, nie posiadają oni siedziby (art. 2 ust. 2 pkt 4 lit. a projektowanej ustawy). Analogicznie należałoby wprowadzić zmianę w zakresie art. 2 ust. 2 pkt 4 lit. b, jako że osoby fizyczne nie posiadają „nazwy”. W przypadku art. 2 ust. 2 pkt 5 lit. b należałoby </w:t>
      </w:r>
      <w:r w:rsidRPr="00490076">
        <w:rPr>
          <w:rFonts w:ascii="Times New Roman" w:eastAsia="Times New Roman" w:hAnsi="Times New Roman" w:cs="Times New Roman"/>
          <w:sz w:val="24"/>
          <w:szCs w:val="24"/>
          <w:lang w:eastAsia="pl-PL"/>
        </w:rPr>
        <w:lastRenderedPageBreak/>
        <w:t>doprecyzować, iż wskazane ma zostać imię, nazwisko, adres zamieszkania oraz numer telefonu kontaktowego osoby prowadzącej schronisko, o ile jest prowadzone przez osobę fizyczną.</w:t>
      </w:r>
    </w:p>
    <w:p w14:paraId="6EC638D1" w14:textId="77777777"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Dodatkowo w celu zapewnienia, iż każdorazowo w KROPiK zostanie wskazany numer telefonu kontaktowego do osoby lub podmiotu prowadzącego schronisko rekomendujemy wyodrębnienie konieczności wskazania tej informacji do osobnej jednostki redakcyjnej. B. Wydaje się, że projektowana ustawa obecnie przewiduje wyłącznie gromadzenie w KROPiK informacji w formie ewidencji o lekarzach weterynarii dokonujących oznakowania i rejestracji psów i kotów, lecz w formie zbiorczej (ogólnej). Innymi słowy z tak zewidencjonowanych informacji nie będzie można wywnioskować, który z lekarzy widniejących w ewidencji dokonał oznakowania i rejestracji konkretnego zwierzęcia. Uważamy więc, że zakres KROPiK powinien zostać rozszerzony o informację dotyczącą wskazania danych lekarza weterynarii (imię i nazwisko, numer PWZ, dane kontaktowe) dokonującego oznakowania oraz zarejestrowania konkretnego zwierzęcia (o ile system informatyczny nie będzie w sposób automatyczny wskazywał w ww. rejestrze danych lekarza weterynarii dokonującego tych czynności).</w:t>
      </w:r>
    </w:p>
    <w:p w14:paraId="7BC9A6C6" w14:textId="457EAA81"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C.</w:t>
      </w:r>
      <w:r w:rsidRPr="00490076">
        <w:rPr>
          <w:rFonts w:ascii="Times New Roman" w:eastAsia="Times New Roman" w:hAnsi="Times New Roman" w:cs="Times New Roman"/>
          <w:sz w:val="24"/>
          <w:szCs w:val="24"/>
          <w:lang w:eastAsia="pl-PL"/>
        </w:rPr>
        <w:tab/>
        <w:t>W obecnym brzmieniu art. 10 ust. 1 projektowanej ustawy wskazuje, że przy rejestracji zwierzęcia do KROPiK wprowadza się m.in. informacje, o których mowa w art. 2 ust. 2 pkt 1–4 albo 5 lit. a–g, oraz pkt 6–8. Pragniemy w szczególności zwrócić uwagę na to, że informacje określone w art. 2 ust. 2 pkt 1-3 powinny być do KROPiK wprowadzane zawsze, gdyż stanowią podstawowe dane zwierzęcia. Z kolei, w zależności od tego, czy zwierzę ma właściciela bądź jest w schronisku, do KROPiK powinny zostać wprowadzone informacje z pkt 4 albo 5 lit. a-g ww. przepisu. W związku z powyższym postanowienie powinno przyjąć w tym zakresie następujące brzmienie: „Rejestracja psa albo kota polega na pierwszym, jednoczesnym wprowadzeniu do KROPiK informacji, o których mowa w art. 2 ust. 2 pkt 1–3, 4 albo 5 lit. a–g, oraz pkt 6–8 (...)”.</w:t>
      </w:r>
    </w:p>
    <w:p w14:paraId="13DE947B" w14:textId="77777777"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D.</w:t>
      </w:r>
      <w:r w:rsidRPr="00490076">
        <w:rPr>
          <w:rFonts w:ascii="Times New Roman" w:eastAsia="Times New Roman" w:hAnsi="Times New Roman" w:cs="Times New Roman"/>
          <w:sz w:val="24"/>
          <w:szCs w:val="24"/>
          <w:lang w:eastAsia="pl-PL"/>
        </w:rPr>
        <w:tab/>
        <w:t>W naszej ocenie art. 11 ust. 1 pkt 2 lit. a tiret drugi projektowanej ustawy powinien zostać uzupełniony o możliwość zmiany informacji o nazwisku właściciela zwierzęcia na jego wniosek, po przedłożeniu odpowiednich dokumentów. W szczególności mamy na uwadze sytuację kobiet, które po wyjściu za mąż częstokroć zmieniają nazwisko. Konsekwentnie taka możliwość powinna zostać przewidziana w ramach art. 11 ust. 2 pkt 1 lit. a projektowanej ustawy.</w:t>
      </w:r>
    </w:p>
    <w:p w14:paraId="5CF2E183" w14:textId="77777777"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E.</w:t>
      </w:r>
      <w:r w:rsidRPr="00490076">
        <w:rPr>
          <w:rFonts w:ascii="Times New Roman" w:eastAsia="Times New Roman" w:hAnsi="Times New Roman" w:cs="Times New Roman"/>
          <w:sz w:val="24"/>
          <w:szCs w:val="24"/>
          <w:lang w:eastAsia="pl-PL"/>
        </w:rPr>
        <w:tab/>
        <w:t xml:space="preserve">Zgodnie z art. 22 ust. 1 pkt 2 projektowanej ustawy kto wprowadza do obrotu, nabywa, wydaje ze schroniska lub przyjmuje ze schroniska nieoznakowane lub niezarejestrowane psy lub koty podlega karze grzywny. Zwracamy uwagę, iż we wskazanym postanowieniu </w:t>
      </w:r>
      <w:r w:rsidRPr="00490076">
        <w:rPr>
          <w:rFonts w:ascii="Times New Roman" w:eastAsia="Times New Roman" w:hAnsi="Times New Roman" w:cs="Times New Roman"/>
          <w:sz w:val="24"/>
          <w:szCs w:val="24"/>
          <w:lang w:eastAsia="pl-PL"/>
        </w:rPr>
        <w:lastRenderedPageBreak/>
        <w:t>posłużono się liczbą mnogą („psy lub koty”), co w celu zapewnienia, że postanowienia projektowanej ustawy będą przestrzegane i egzekwowane jest niezasadne, na co zwrócono już uwagę w części IV. Sankcje niniejszej opinii. Taka konstrukcja przepisu może prowadzić do sytuacji, w której niezgodne z prawem działania będą podejmowane w odniesieniu do pojedynczego zwierzęcia, co nie będzie objęte sankcjami przewidzianymi przez projektowaną ustawę. Oznacza to, że ktoś mógłby wprowadzać do obrotu, nabywać, wydawać lub przyjmować ze schroniska nieoznakowanego lub niezarejestrowanego psa lub kota, unikając przy tym odpowiedzialności, ponieważ przepis odnosi się do „psów” lub „kotów” w liczbie mnogiej. Aby zapobiec takim próbom obchodzenia prawa, przepis ten powinien zostać sformułowany w sposób jednoznaczny, który obejmie każde naruszenie, nawet w odniesieniu do jednego zwierzęcia. W związku z tym, proponujemy modyfikację treści omawianego przepisu tak, aby grzywnie podlegało tego rodzaju zachowanie już w stosunku do pojedynczego zwierzęcia („psa lub kota”), co pozwoli na skuteczniejsze egzekwowanie obowiązków związanych z oznakowaniem i rejestracją zwierząt oraz wyeliminuje lukę prawną, która mogłaby umożliwiać unikanie odpowiedzialności.</w:t>
      </w:r>
    </w:p>
    <w:p w14:paraId="58A64911" w14:textId="53DAA2EC"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F.</w:t>
      </w:r>
      <w:r w:rsidRPr="00490076">
        <w:rPr>
          <w:rFonts w:ascii="Times New Roman" w:eastAsia="Times New Roman" w:hAnsi="Times New Roman" w:cs="Times New Roman"/>
          <w:sz w:val="24"/>
          <w:szCs w:val="24"/>
          <w:lang w:eastAsia="pl-PL"/>
        </w:rPr>
        <w:tab/>
        <w:t>Projekt ustawy zakłada, że wejdzie ona w życie z dniem wdrożenia rozwiązań technicznych umożliwiających rejestrację psa i kota. Data ta zostanie wskazana w komunikacie ministra właściwego do spraw informatyzacji określającym dzień wdrożenia rozwiązań technicznych, ogłoszonym w terminie co najmniej 3 miesięcy przed dniem tego</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wdrożenia. Przepisy o wejściu w życie danego aktu prawnego należą do</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jednych z najważniejszych elementów aktów normatywnych. Jak podkreśla S. Wronkowska, prawodawca podejmując decyzję o terminie wejścia w życie aktu normatywnego, powinien mieć na względzie wiele czynników: skuteczne osiąganie celów, dla których wydaje się dany akt, harmonijne funkcjonowanie systemu prawnego, niepodejmowanie decyzji zaskakujących adresatów . Stowarzyszenie stoi na stanowisku, że ww. przepis powinien wskazywać datę pewną jako termin wejścia w życie ustawy. Uzależnienie wejścia w życie ustawy od wystąpienia zdarzenia przyszłego nie realizuje w pełni głównego celu projektu czyli efektywnego wdrożenia rozwiązań służących skutecznej walce ze zjawiskiem bezdomności psów i kotów. Bez określenia daty wejścia w życie ustawy realny początek obowiązywania przepisów nie jest znany i może przesuwać się w czasie. Bez skonkretyzowanej daty trudno jest przygotować plan działania wszystkich podmiotów, do których adresowana jest ta ustawa.</w:t>
      </w:r>
    </w:p>
    <w:p w14:paraId="7E4DF08E" w14:textId="77777777"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Problem bezdomności zwierząt staje coraz bardziej palący. Jak wynika z OSR, narastająca liczba bezdomności psów i kotów, związana z brakiem obowiązkowej identyfikacji i rejestracji zwierząt, skutkująca wzrostem kosztów związanych z ich wyłapywaniem i utrzymywaniem w </w:t>
      </w:r>
      <w:r w:rsidRPr="00490076">
        <w:rPr>
          <w:rFonts w:ascii="Times New Roman" w:eastAsia="Times New Roman" w:hAnsi="Times New Roman" w:cs="Times New Roman"/>
          <w:sz w:val="24"/>
          <w:szCs w:val="24"/>
          <w:lang w:eastAsia="pl-PL"/>
        </w:rPr>
        <w:lastRenderedPageBreak/>
        <w:t>schroniskach dla zwierząt, zmusza organy państwa do podjęcia niezbędnych kroków prawnych, mających na celu walkę z bezdomnością. Wprowadzenie przedmiotowej ustawy stanowić będzie dla gmin niezbędne narzędzie do walki z bezdomnością zwierząt i dzięki temu obniży koszty utrzymania psów i kotów w schroniskach. Dodatkowo wpisze się również w działania systemowe, zapewniające skuteczną egzekucję opłat za posiadanie psa. Dlatego też wejście w życie przedmiotowych przepisów w określonej dacie ma fundamentalne znaczenie dla podstawowych założeń projektu ustawy.</w:t>
      </w:r>
    </w:p>
    <w:p w14:paraId="5D9698E0" w14:textId="710F9DBA"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Nie bez znaczenia pozostaje fakt, że przepisy dotyczące możliwości nakładania kar grzywny na właściciela lub podmiotu prowadzący schronisko za niedopełnienie obowiązku znakowania i rejestracji psów i kotów, zaczną obowiązywać dopiero po upływie 12 miesięcy od dnia wdrożenia rozwiązań technicznych. Powoduje to, że skutki prawne obowiązku znakowania i rejestracji psów i kotów uzależnione są od daty ogłoszenia ww. komunikatu</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właściwego ministra i dodatkowo jeszcze przesuwają w czasie realizację podstawowego celu tej ustawy.</w:t>
      </w:r>
    </w:p>
    <w:p w14:paraId="75F9363D" w14:textId="7573A862" w:rsidR="00D22810" w:rsidRPr="00490076" w:rsidRDefault="00D22810" w:rsidP="00D2281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Na końcu należy zwrócić uwagę na to, że „uzależnienie wejścia w życie danego aktu (lub wybranych jego przepisów) od wystąpienia zdarzenia przyszłego jest zatem dopuszczalne, ale na zasadzie wyjątku od zasady. Jak każdy taki wyjątek, konieczność skorzystania z tego rozwiązania wymaga szczegółowego uzasadnienia” . Biorąc pod uwagę powyższe należy podkreślić, że projektodawca nie przedstawił uzasadnienia skorzystania z zastosowanego rozwiązania legislacyjnego. Tym bardziej niezrozumiałym może wydawać się brak konkretnej daty wejścia w życie projektowanej ustawy.</w:t>
      </w:r>
    </w:p>
    <w:p w14:paraId="5398245E" w14:textId="77777777" w:rsidR="00490076" w:rsidRDefault="00490076" w:rsidP="001869B5">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79C9FFD7" w14:textId="1872EA8D" w:rsidR="001869B5" w:rsidRPr="00490076" w:rsidRDefault="001869B5" w:rsidP="001869B5">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23) Związek Zawodowy Rolników KORONA</w:t>
      </w:r>
      <w:r w:rsidR="003A795C">
        <w:rPr>
          <w:rFonts w:ascii="Times New Roman" w:eastAsia="Times New Roman" w:hAnsi="Times New Roman" w:cs="Times New Roman"/>
          <w:b/>
          <w:bCs/>
          <w:sz w:val="24"/>
          <w:szCs w:val="24"/>
          <w:lang w:eastAsia="pl-PL"/>
        </w:rPr>
        <w:t>:</w:t>
      </w:r>
      <w:r w:rsidRPr="00490076">
        <w:rPr>
          <w:rFonts w:ascii="Times New Roman" w:eastAsia="Times New Roman" w:hAnsi="Times New Roman" w:cs="Times New Roman"/>
          <w:b/>
          <w:bCs/>
          <w:sz w:val="24"/>
          <w:szCs w:val="24"/>
          <w:lang w:eastAsia="pl-PL"/>
        </w:rPr>
        <w:t xml:space="preserve"> </w:t>
      </w:r>
    </w:p>
    <w:p w14:paraId="60757010" w14:textId="56221385"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 xml:space="preserve"> - na poziomie UE trwają zaawansowane prace nad projektem rozporządzenia Parlamentu Europejskiego i Rady w sprawie dobrostanu psów i kotów oraz ich identyfikowalności (i projekt ten spotkał się z aprobatą władz krajowych), a zakres stosowania Projektu nakłada się na zakres projektu rozporządzenia. Procedowanie Projektu jest zatem działaniem mogącym prowadzić do przyjęcia prawa krajowego, które w nieodległym czasie będzie kolidowało z prawem UE. A zatem procedowanie projektu jest całkowicie zbędne. </w:t>
      </w:r>
    </w:p>
    <w:p w14:paraId="1458FD4B"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 xml:space="preserve">- Przewiduje się utworzenie Krajowego Rejestru Oznakowanych Psów i Kotów (KROPiK), prowadzonego w systemie teleinformatycznym przez Agencję Restrukturyzacji i Modernizacji Rolnictwa (ARiMR). Do zadań ARMiR, będącej agencją płatniczą obsługującą system pomocy i dotacji dla sektora rolnictwa i rybołówstwa, identyfikacji i rejestracji zwierząt gospodarskich, ale nie w zakresie przeciwdziałania bezdomności zwierząt czy dobrostanu, identyfikacji i rejestracji zwierząt domowych (psów i kotów). Już dzisiaj tempo prac ARiMR w zakresie </w:t>
      </w:r>
      <w:r w:rsidRPr="001869B5">
        <w:rPr>
          <w:rFonts w:ascii="Times New Roman" w:eastAsia="Times New Roman" w:hAnsi="Times New Roman" w:cs="Times New Roman"/>
          <w:sz w:val="24"/>
          <w:szCs w:val="24"/>
          <w:lang w:eastAsia="pl-PL"/>
        </w:rPr>
        <w:lastRenderedPageBreak/>
        <w:t xml:space="preserve">realizacji programów pomocowych budzi wątpliwości wśród rolników. Obciążenie dodatkowym obowiązkowym tj. prowadzenia KROPIKu w tej sytuacji nie znajduje w naszej ocenie żadnego uzasadnienia, oprócz dalszego zmniejszenia efektywności pracy Agencji. </w:t>
      </w:r>
    </w:p>
    <w:p w14:paraId="34F9D3CE"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 xml:space="preserve">- Projekt ustawy zakłada obowiązek znakowania i rejestracji wszystkich psów i kotów urodzonych po dniu, w którym zacznie działać KROPiK oraz psów i kotów, w tym urodzone przed tym dniem, jeżeli są wprowadzane do obrotu lub zostały przyjęte do schroniska dla zwierząt albo są w tym schronisku utrzymywane. Znakowane i zarejestrowane będą mogły zostać także na wniosek właściciela psy lub koty urodzone przed funkcjonowaniem KROPiK, o ile nie będą wprowadzane do obrotu lub nie będą przebywały w schronisku dla zwierząt. W ten sposób w ciągu dekady nastąpi całkowita rejestracja psów i kotów, co umożliwi w przyszłości skuteczne wyegzekwowanie podatku od właścicieli czworonożnych. </w:t>
      </w:r>
    </w:p>
    <w:p w14:paraId="6F3F4A18"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 xml:space="preserve">- Trudno zrozumieć w czym znakowanie transporterem psów i kotów ma służyć dobrostanowi tych zwierząt? Widzimy raczej że ma służyć zapewnieniu dodatkowych dochodów fiskalnych państwu (np. VAT za usługi znakowania i rejestracji zwierząt) </w:t>
      </w:r>
    </w:p>
    <w:p w14:paraId="6D5DAAD7" w14:textId="4B47EE1F" w:rsidR="001D3964" w:rsidRPr="00490076"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Projekt ustawy budzi wreszcie zasadnicze wątpliwości pod kątem zgodności z Konstytucją RP, na co wskazuje dr Grzegorz Piasecki w opinii prawnej dot. oceny zgodności projektu ustawy o Krajowym Rejestrze Oznakowanych Psów i Kotów z Konstytucją RP z 9.10.2024 r. na zlecenie Fundacji Safe-Animal.</w:t>
      </w:r>
    </w:p>
    <w:p w14:paraId="46AB797E" w14:textId="77777777" w:rsidR="00490076" w:rsidRDefault="00490076" w:rsidP="001869B5">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1AA5FC0C" w14:textId="0EB81287" w:rsidR="00F66CDD" w:rsidRPr="00490076" w:rsidRDefault="001869B5" w:rsidP="001869B5">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490076">
        <w:rPr>
          <w:rFonts w:ascii="Times New Roman" w:eastAsia="Times New Roman" w:hAnsi="Times New Roman" w:cs="Times New Roman"/>
          <w:b/>
          <w:bCs/>
          <w:sz w:val="24"/>
          <w:szCs w:val="24"/>
          <w:lang w:eastAsia="pl-PL"/>
        </w:rPr>
        <w:t>24)</w:t>
      </w:r>
      <w:r w:rsidRPr="00490076">
        <w:rPr>
          <w:rFonts w:ascii="Times New Roman" w:eastAsia="Times New Roman" w:hAnsi="Times New Roman" w:cs="Times New Roman"/>
          <w:sz w:val="24"/>
          <w:szCs w:val="24"/>
          <w:lang w:eastAsia="pl-PL"/>
        </w:rPr>
        <w:t xml:space="preserve"> </w:t>
      </w:r>
      <w:r w:rsidRPr="00490076">
        <w:rPr>
          <w:rFonts w:ascii="Times New Roman" w:eastAsia="Times New Roman" w:hAnsi="Times New Roman" w:cs="Times New Roman"/>
          <w:b/>
          <w:bCs/>
          <w:sz w:val="24"/>
          <w:szCs w:val="24"/>
          <w:lang w:eastAsia="pl-PL"/>
        </w:rPr>
        <w:t xml:space="preserve">Polskie Stowarzyszenie Producentów </w:t>
      </w:r>
      <w:r w:rsidRPr="001869B5">
        <w:rPr>
          <w:rFonts w:ascii="Times New Roman" w:eastAsia="Times New Roman" w:hAnsi="Times New Roman" w:cs="Times New Roman"/>
          <w:b/>
          <w:bCs/>
          <w:sz w:val="24"/>
          <w:szCs w:val="24"/>
          <w:lang w:eastAsia="pl-PL"/>
        </w:rPr>
        <w:t>i Importerów Leków Weterynaryjnych</w:t>
      </w:r>
      <w:r w:rsidRPr="00490076">
        <w:rPr>
          <w:rFonts w:ascii="Times New Roman" w:eastAsia="Times New Roman" w:hAnsi="Times New Roman" w:cs="Times New Roman"/>
          <w:b/>
          <w:bCs/>
          <w:sz w:val="24"/>
          <w:szCs w:val="24"/>
          <w:lang w:eastAsia="pl-PL"/>
        </w:rPr>
        <w:t xml:space="preserve"> „POLPROWET”:</w:t>
      </w:r>
    </w:p>
    <w:p w14:paraId="2B109276" w14:textId="5EA9AF4E" w:rsidR="001869B5" w:rsidRPr="00490076"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w:t>
      </w:r>
      <w:r w:rsidRPr="001869B5">
        <w:rPr>
          <w:rFonts w:ascii="Times New Roman" w:eastAsia="Times New Roman" w:hAnsi="Times New Roman" w:cs="Times New Roman"/>
          <w:b/>
          <w:bCs/>
          <w:sz w:val="24"/>
          <w:szCs w:val="24"/>
          <w:lang w:eastAsia="pl-PL"/>
        </w:rPr>
        <w:t xml:space="preserve"> </w:t>
      </w:r>
      <w:r w:rsidRPr="001869B5">
        <w:rPr>
          <w:rFonts w:ascii="Times New Roman" w:eastAsia="Times New Roman" w:hAnsi="Times New Roman" w:cs="Times New Roman"/>
          <w:sz w:val="24"/>
          <w:szCs w:val="24"/>
          <w:lang w:eastAsia="pl-PL"/>
        </w:rPr>
        <w:t>Projekt przewiduje, że podmiotem odpowiedzialnym za prowadzenie KROPiKu będzie ARiM</w:t>
      </w:r>
      <w:r w:rsidRPr="00490076">
        <w:rPr>
          <w:rFonts w:ascii="Times New Roman" w:eastAsia="Times New Roman" w:hAnsi="Times New Roman" w:cs="Times New Roman"/>
          <w:sz w:val="24"/>
          <w:szCs w:val="24"/>
          <w:lang w:eastAsia="pl-PL"/>
        </w:rPr>
        <w:t>R</w:t>
      </w:r>
      <w:r w:rsidRPr="001869B5">
        <w:rPr>
          <w:rFonts w:ascii="Times New Roman" w:eastAsia="Times New Roman" w:hAnsi="Times New Roman" w:cs="Times New Roman"/>
          <w:sz w:val="24"/>
          <w:szCs w:val="24"/>
          <w:lang w:eastAsia="pl-PL"/>
        </w:rPr>
        <w:t>, która</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realizuje wprawdzie zadania w zakresie identyfikacji i rejestracji zwierząt – ale zwierząt gospodarskich.</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Zatem ARiMR nie jest bezpośrednio zaangażowana w tematy związane z przeciwdziałaniem</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bezdomności, czy też zapewnieniem dobrostanu psów i kotów. W uzasadnieniu do projektu ustawy</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brakuje wyjaśnienia, dlaczego to ARiMR ma prowadzić taką bazę.</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Naszym zdaniem należy rozważyć alternatywne modele tworzenia i obsługi takiej bazy danych</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identyfikacji psów i kotów, które występują już w innych krajach UE. Jak wynika z uzasadnienia</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Projektu, najczęściej są to bazy publiczne, lecz prowadzone przez podmiot po przetargu. Takimi</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podmiotami prowadzącymi rejestr mogą być podmioty prywatne lub izby lekarsko-weterynaryjne. Być</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może korzystając z doświadczeń podmiotów już działających w tym obszarze na polskim rynku, zamiast</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angażowania nowego podmiotu, udałoby się potencjalnie obniżyć koszty związane z wdrożeniem</w:t>
      </w:r>
      <w:r w:rsidRPr="00490076">
        <w:rPr>
          <w:rFonts w:ascii="Times New Roman" w:eastAsia="Times New Roman" w:hAnsi="Times New Roman" w:cs="Times New Roman"/>
          <w:sz w:val="24"/>
          <w:szCs w:val="24"/>
          <w:lang w:eastAsia="pl-PL"/>
        </w:rPr>
        <w:t xml:space="preserve"> KROPiK, czy też pozytywnie wpłynąć na sam proces i czas tworzenia niezbędnej infrastruktury.</w:t>
      </w:r>
      <w:r w:rsidRPr="00490076">
        <w:rPr>
          <w:rFonts w:ascii="Times New Roman" w:hAnsi="Times New Roman" w:cs="Times New Roman"/>
          <w:sz w:val="24"/>
          <w:szCs w:val="24"/>
        </w:rPr>
        <w:t xml:space="preserve"> </w:t>
      </w:r>
      <w:r w:rsidRPr="00490076">
        <w:rPr>
          <w:rFonts w:ascii="Times New Roman" w:eastAsia="Times New Roman" w:hAnsi="Times New Roman" w:cs="Times New Roman"/>
          <w:sz w:val="24"/>
          <w:szCs w:val="24"/>
          <w:lang w:eastAsia="pl-PL"/>
        </w:rPr>
        <w:t xml:space="preserve">W projektowanej ustawie proponuje się, </w:t>
      </w:r>
      <w:r w:rsidRPr="00490076">
        <w:rPr>
          <w:rFonts w:ascii="Times New Roman" w:eastAsia="Times New Roman" w:hAnsi="Times New Roman" w:cs="Times New Roman"/>
          <w:sz w:val="24"/>
          <w:szCs w:val="24"/>
          <w:lang w:eastAsia="pl-PL"/>
        </w:rPr>
        <w:lastRenderedPageBreak/>
        <w:t xml:space="preserve">aby rejestracji psa albo kota, zmiany lub uzupełnienia danych </w:t>
      </w:r>
      <w:r w:rsidRPr="001869B5">
        <w:rPr>
          <w:rFonts w:ascii="Times New Roman" w:eastAsia="Times New Roman" w:hAnsi="Times New Roman" w:cs="Times New Roman"/>
          <w:sz w:val="24"/>
          <w:szCs w:val="24"/>
          <w:lang w:eastAsia="pl-PL"/>
        </w:rPr>
        <w:t>w KROPiK mógł dokonać lekarz weterynarii wpisany do ewidencji prowadzonej przez Krajową Radę</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Lekarsko-Weterynaryjną. Co więcej, Projekt przewiduje i tak częściowe zaangażowanie KILW przez</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zobowiązanie Samorządu do prowadzenia w KROPiK ewidencji lekarzy weterynarii uprawnionych do</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znakowania i rejestracji psów i kotów.</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Jednocześnie Krajowa Izba Lekarsko-Weterynaryjna od pewnego czasu deklaruje gotowość do</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prowadzenia takiego rejestru. Samorząd Lekarsko-Weterynaryjny ma doświadczenia w prowadzeniu</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podobnych rejestrów, takich jak Centralny Rejestr Lekarzy Weterynarii, rejestr wydanych paszportów,</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czy też rejestr lekarzy weterynarii uprawnionych do wydawania paszportów dla zwierząt</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towarzyszących. Przykładowo ten temat był omawiany na spotkaniu Grupy Wyszehrad Vet + w maju</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2024 r. Ten postulat wydaje się uzasadniony.</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Zwracamy też uwagę, że w wyżej wspomnianym rejestrze paszportów również są informacje o</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numerze mikroczipa oraz dane dotyczące szczepień – wydaje się więc, że te dane byłyby po części</w:t>
      </w:r>
      <w:r w:rsidRPr="00490076">
        <w:rPr>
          <w:rFonts w:ascii="Times New Roman" w:eastAsia="Times New Roman" w:hAnsi="Times New Roman" w:cs="Times New Roman"/>
          <w:sz w:val="24"/>
          <w:szCs w:val="24"/>
          <w:lang w:eastAsia="pl-PL"/>
        </w:rPr>
        <w:t xml:space="preserve"> dublowane w różnych bazach danych.</w:t>
      </w:r>
    </w:p>
    <w:p w14:paraId="413C9A61" w14:textId="5A8D52D5"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 xml:space="preserve">- </w:t>
      </w:r>
      <w:r w:rsidRPr="001869B5">
        <w:rPr>
          <w:rFonts w:ascii="Times New Roman" w:eastAsia="Times New Roman" w:hAnsi="Times New Roman" w:cs="Times New Roman"/>
          <w:sz w:val="24"/>
          <w:szCs w:val="24"/>
          <w:lang w:eastAsia="pl-PL"/>
        </w:rPr>
        <w:t>Chcielibyśmy też podkreślić potrzebę zachowania wysokich standardów jakości transponderów. Jest to</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istotne nie tylko ze względu na potrzebę zachowania zgodności regulacji krajowych z regulacjami</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unijnymi, ale przeze wszystkim ze względu na dobrostan zwierząt. Transpondery będą się bowiem</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znajdowały w ciele zwierząt przez większość ich życia. Ważne jest więc aby odpowiadały najwyższym</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standardom jakości. Projekt jest w tym zakresie zgodny z obowiązującymi oraz projektowanymi</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przepisami unijnymi, tj. transpondery będą miały pozostawać zgodne z normami ISO 11784 i 11785.</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Jednocześnie szczegółowe wymogi mają zostać określone w rozporządzenie MRiRW. Chętnie</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weźmiemy również udział w konsultacjach tego aktu prawnego na dalszym etapie.</w:t>
      </w:r>
    </w:p>
    <w:p w14:paraId="6F577E45" w14:textId="4EA0AD19"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bCs/>
          <w:sz w:val="24"/>
          <w:szCs w:val="24"/>
          <w:lang w:eastAsia="pl-PL"/>
        </w:rPr>
        <w:t xml:space="preserve">- </w:t>
      </w:r>
      <w:r w:rsidRPr="001869B5">
        <w:rPr>
          <w:rFonts w:ascii="Times New Roman" w:eastAsia="Times New Roman" w:hAnsi="Times New Roman" w:cs="Times New Roman"/>
          <w:b/>
          <w:bCs/>
          <w:sz w:val="24"/>
          <w:szCs w:val="24"/>
          <w:lang w:eastAsia="pl-PL"/>
        </w:rPr>
        <w:t xml:space="preserve"> </w:t>
      </w:r>
      <w:r w:rsidRPr="001869B5">
        <w:rPr>
          <w:rFonts w:ascii="Times New Roman" w:eastAsia="Times New Roman" w:hAnsi="Times New Roman" w:cs="Times New Roman"/>
          <w:sz w:val="24"/>
          <w:szCs w:val="24"/>
          <w:lang w:eastAsia="pl-PL"/>
        </w:rPr>
        <w:t>Zgodnie z Projektem wprowadzanie danych do KROPiK ma być obowiązkiem lekarzy</w:t>
      </w:r>
    </w:p>
    <w:p w14:paraId="0A940020"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weterynarii. Z uwagi na ogrom pracy lekarzy weterynarii związanych ze świadczeniem usług</w:t>
      </w:r>
    </w:p>
    <w:p w14:paraId="6AD58432"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weterynaryjnych, warto rozważyć możliwość wprowadzenia tych danych przez inne osoby, ale</w:t>
      </w:r>
    </w:p>
    <w:p w14:paraId="74FFF985" w14:textId="27D83D18" w:rsidR="001869B5" w:rsidRPr="00490076"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np. pod nadzorem uprawnionego lekarza weterynarii. To mogłoby pozytywnie wpłynąć na terminowe aktualizowanie wpisów, a jednocześnie nie stanowiłoby dodatkowego obciążenia</w:t>
      </w:r>
    </w:p>
    <w:p w14:paraId="1B14671E"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w codziennej pracy lekarzy weterynarii.</w:t>
      </w:r>
    </w:p>
    <w:p w14:paraId="2CC19BEC" w14:textId="06403945"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 xml:space="preserve"> Czy w przypadku, w którym data urodzenia psa albo kota nie jest znana, czy powinno się</w:t>
      </w:r>
    </w:p>
    <w:p w14:paraId="1A8788F9"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rejestrować orientacyjny wiek zwierzęcia (aktualne postanowienia mówią jedynie o</w:t>
      </w:r>
    </w:p>
    <w:p w14:paraId="5C9E82EF" w14:textId="77777777"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umieszczeniu tej informacji jeśli jest znana)?</w:t>
      </w:r>
    </w:p>
    <w:p w14:paraId="74A8BAF5" w14:textId="1DAA4A6D"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 xml:space="preserve"> Czy jeśli data wszczepienia transpondera nie jest znana, czy powinno przyjmować się jako datę</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wszczepienia, datę rejestracji psa albo kota?</w:t>
      </w:r>
    </w:p>
    <w:p w14:paraId="08193D85" w14:textId="4B790658"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Czy data rejestracji psa albo kota jest tożsama z datą wpisania do KROPiK?</w:t>
      </w:r>
    </w:p>
    <w:p w14:paraId="5160816A" w14:textId="44B4AF3D" w:rsidR="001869B5" w:rsidRP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lastRenderedPageBreak/>
        <w:t xml:space="preserve">- </w:t>
      </w:r>
      <w:r w:rsidRPr="001869B5">
        <w:rPr>
          <w:rFonts w:ascii="Times New Roman" w:eastAsia="Times New Roman" w:hAnsi="Times New Roman" w:cs="Times New Roman"/>
          <w:sz w:val="24"/>
          <w:szCs w:val="24"/>
          <w:lang w:eastAsia="pl-PL"/>
        </w:rPr>
        <w:t>Zwracamy również uwagę, że na poziomie unijnym trwają obecnie prace nad projektem</w:t>
      </w:r>
    </w:p>
    <w:p w14:paraId="5B5FA3EE" w14:textId="3AB0B338" w:rsidR="001869B5" w:rsidRDefault="001869B5"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869B5">
        <w:rPr>
          <w:rFonts w:ascii="Times New Roman" w:eastAsia="Times New Roman" w:hAnsi="Times New Roman" w:cs="Times New Roman"/>
          <w:sz w:val="24"/>
          <w:szCs w:val="24"/>
          <w:lang w:eastAsia="pl-PL"/>
        </w:rPr>
        <w:t>rozporządzenia w sprawie dobrostanu psów i kotów oraz ich identyfikowalności. Biorąc pod uwagę, że</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nie znamy jeszcze ostatecznego brzmienia ww. rozporządzenia, chcemy jedynie podkreślić jak ważnie</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jest zadbanie o to, żeby regulacje krajowe były zgodne z przepisami bezpośrednio obowiązującymi w</w:t>
      </w:r>
      <w:r w:rsidRPr="00490076">
        <w:rPr>
          <w:rFonts w:ascii="Times New Roman" w:eastAsia="Times New Roman" w:hAnsi="Times New Roman" w:cs="Times New Roman"/>
          <w:sz w:val="24"/>
          <w:szCs w:val="24"/>
          <w:lang w:eastAsia="pl-PL"/>
        </w:rPr>
        <w:t xml:space="preserve"> </w:t>
      </w:r>
      <w:r w:rsidRPr="001869B5">
        <w:rPr>
          <w:rFonts w:ascii="Times New Roman" w:eastAsia="Times New Roman" w:hAnsi="Times New Roman" w:cs="Times New Roman"/>
          <w:sz w:val="24"/>
          <w:szCs w:val="24"/>
          <w:lang w:eastAsia="pl-PL"/>
        </w:rPr>
        <w:t>UE. Tylko w ten sposób można zapewnić, że lekarze weterynarii i opiekunowie zwierząt będą pewni</w:t>
      </w:r>
      <w:r w:rsidRPr="00490076">
        <w:rPr>
          <w:rFonts w:ascii="Times New Roman" w:eastAsia="Times New Roman" w:hAnsi="Times New Roman" w:cs="Times New Roman"/>
          <w:sz w:val="24"/>
          <w:szCs w:val="24"/>
          <w:lang w:eastAsia="pl-PL"/>
        </w:rPr>
        <w:t xml:space="preserve"> swoich praw i obowiązków związanych z obowiązkową elektroniczną identyfikacją zwierząt.</w:t>
      </w:r>
    </w:p>
    <w:p w14:paraId="5B20EDE3" w14:textId="77777777" w:rsidR="000D5859" w:rsidRDefault="000D5859"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28A587AB" w14:textId="77777777" w:rsidR="000D5859" w:rsidRDefault="000D5859" w:rsidP="001869B5">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0D5859">
        <w:rPr>
          <w:rFonts w:ascii="Times New Roman" w:eastAsia="Times New Roman" w:hAnsi="Times New Roman" w:cs="Times New Roman"/>
          <w:b/>
          <w:bCs/>
          <w:sz w:val="24"/>
          <w:szCs w:val="24"/>
          <w:lang w:eastAsia="pl-PL"/>
        </w:rPr>
        <w:t>25) Związek Kynologiczny w Polsce</w:t>
      </w:r>
      <w:r>
        <w:rPr>
          <w:rFonts w:ascii="Times New Roman" w:eastAsia="Times New Roman" w:hAnsi="Times New Roman" w:cs="Times New Roman"/>
          <w:b/>
          <w:bCs/>
          <w:sz w:val="24"/>
          <w:szCs w:val="24"/>
          <w:lang w:eastAsia="pl-PL"/>
        </w:rPr>
        <w:t>:</w:t>
      </w:r>
    </w:p>
    <w:p w14:paraId="7F92402E" w14:textId="22A079E7" w:rsidR="000D5859" w:rsidRDefault="000D5859" w:rsidP="000D5859">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D5859">
        <w:rPr>
          <w:rFonts w:ascii="Times New Roman" w:eastAsia="Times New Roman" w:hAnsi="Times New Roman" w:cs="Times New Roman"/>
          <w:sz w:val="24"/>
          <w:szCs w:val="24"/>
          <w:lang w:eastAsia="pl-PL"/>
        </w:rPr>
        <w:t xml:space="preserve"> Stowarzyszenie, które reprezentujemy od dziesięcioleci prowadzi swoje bazy danych psów, w ramach Naszego Stowarzyszenia. Baza prowadzona jest nieodpłatnie, zawiera dane setek tysięcy psów, pochodzących z hodowli członków Naszego Stowarzyszenia i jest stale aktualizowana. Proponowaną przez Projektodawcę inicjatywę z powodzeniem realizowaliśmy i gotowi jesteśmy nadal to czynić. Jest to gwarant jakości oferowanych usług oraz rzetelności w gromadzeniu i przetwarzaniu danych. Uważamy, że ustawa pomija szereg aspektów związanych ze sposobem transponowania dotychczas zgromadzonych danych w ramach istniejących baz</w:t>
      </w:r>
      <w:r>
        <w:rPr>
          <w:rFonts w:ascii="Times New Roman" w:eastAsia="Times New Roman" w:hAnsi="Times New Roman" w:cs="Times New Roman"/>
          <w:sz w:val="24"/>
          <w:szCs w:val="24"/>
          <w:lang w:eastAsia="pl-PL"/>
        </w:rPr>
        <w:t xml:space="preserve"> </w:t>
      </w:r>
      <w:r w:rsidRPr="000D5859">
        <w:rPr>
          <w:rFonts w:ascii="Times New Roman" w:eastAsia="Times New Roman" w:hAnsi="Times New Roman" w:cs="Times New Roman"/>
          <w:sz w:val="24"/>
          <w:szCs w:val="24"/>
          <w:lang w:eastAsia="pl-PL"/>
        </w:rPr>
        <w:t>np. zebranych w Naszej Organizacji. Jest to szczególnie istotny element, albowiem ustawa w obecnym kształcie milczy na temat istniejących baz danych oraz sposobu ich agregowania w centralnej bazie tj. KROPiK. Popierając samą myśl oraz inicjatywę wprowadzenia zmian, prosimy o uwzględnienie w procedowanej ustawie kwestii związanych z istniejącymi bazami danych oraz precyzyjnym ustawowym uregulowaniem implementowania tychże baz do centralnego systemu, przy jednoczesnym uwzględnieniu rozwiązań technicznych jakie wykorzystują właściciele baz, w tym także Związek Kynologiczny w Polsce.</w:t>
      </w:r>
    </w:p>
    <w:p w14:paraId="341F3CFF" w14:textId="77777777" w:rsidR="00F60C8F" w:rsidRDefault="00F60C8F" w:rsidP="000D5859">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0E46879D" w14:textId="31DE318A" w:rsidR="00F60C8F" w:rsidRPr="00F60C8F" w:rsidRDefault="00F60C8F" w:rsidP="000D5859">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F60C8F">
        <w:rPr>
          <w:rFonts w:ascii="Times New Roman" w:eastAsia="Times New Roman" w:hAnsi="Times New Roman" w:cs="Times New Roman"/>
          <w:b/>
          <w:bCs/>
          <w:sz w:val="24"/>
          <w:szCs w:val="24"/>
          <w:lang w:eastAsia="pl-PL"/>
        </w:rPr>
        <w:t>26) Główny Inspektorat Weterynarii:</w:t>
      </w:r>
    </w:p>
    <w:p w14:paraId="30CFE057" w14:textId="0B53A8BB" w:rsidR="00F60C8F" w:rsidRDefault="00F60C8F" w:rsidP="00F60C8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0C8F">
        <w:rPr>
          <w:rFonts w:ascii="Times New Roman" w:eastAsia="Times New Roman" w:hAnsi="Times New Roman" w:cs="Times New Roman"/>
          <w:sz w:val="24"/>
          <w:szCs w:val="24"/>
          <w:lang w:eastAsia="pl-PL"/>
        </w:rPr>
        <w:t>W opinii Głównego Lekarza Weterynarii należy rozważyć zasadność nałożenia</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obowiązku oznakowania i dokonywania zgłoszeń do przedmiotowego rejestru również na</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wszelkie organizacje społeczne, których statutowym celem działania jest ochrona zwierząt,</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a które są w posiadaniu psów i kotów. Powyższe wynika między innymi z przepisu</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zawartego w art. 7 ust. 3 ww. ustawy, zgodnie z którym upoważniony przedstawiciel</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organizacji społecznej odbiera zwierzę właścicielowi w przypadkach niecierpiących zwłoki,</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gdy dalsze pozostawanie zwierzęcia u dotychczasowego właściciela lub opiekuna zagraża</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jego życiu lub zdrowiu. Biorąc pod uwagę, że odbierane zwierzęta nie zawsze są</w:t>
      </w:r>
      <w:r>
        <w:rPr>
          <w:rFonts w:ascii="Times New Roman" w:eastAsia="Times New Roman" w:hAnsi="Times New Roman" w:cs="Times New Roman"/>
          <w:sz w:val="24"/>
          <w:szCs w:val="24"/>
          <w:lang w:eastAsia="pl-PL"/>
        </w:rPr>
        <w:t xml:space="preserve"> </w:t>
      </w:r>
      <w:r w:rsidRPr="00F60C8F">
        <w:rPr>
          <w:rFonts w:ascii="Times New Roman" w:eastAsia="Times New Roman" w:hAnsi="Times New Roman" w:cs="Times New Roman"/>
          <w:sz w:val="24"/>
          <w:szCs w:val="24"/>
          <w:lang w:eastAsia="pl-PL"/>
        </w:rPr>
        <w:t>oznakowane, obowiązek taki powinna dopełnić organizacja społeczna.</w:t>
      </w:r>
    </w:p>
    <w:p w14:paraId="4C6C2822" w14:textId="7BF041EB" w:rsidR="007C0AF3" w:rsidRPr="007C0AF3" w:rsidRDefault="007C0AF3" w:rsidP="00F60C8F">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7C0AF3">
        <w:rPr>
          <w:rFonts w:ascii="Times New Roman" w:eastAsia="Times New Roman" w:hAnsi="Times New Roman" w:cs="Times New Roman"/>
          <w:b/>
          <w:bCs/>
          <w:sz w:val="24"/>
          <w:szCs w:val="24"/>
          <w:lang w:eastAsia="pl-PL"/>
        </w:rPr>
        <w:lastRenderedPageBreak/>
        <w:t xml:space="preserve">27) Związek Gmin Wiejskich: </w:t>
      </w:r>
    </w:p>
    <w:p w14:paraId="41C36B0A" w14:textId="77777777" w:rsidR="007C0AF3" w:rsidRP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Związek Gmin Wiejskich Rzeczypospolitej Polskiej (ZGWRP) jako prekursor oraz zwolennik jak najszybszego podjęcia działań zmierzających do wprowadzenia takich przepisów, które prowadziłyby do marginalizacji zjawiska bezdomności psów i kotów z dużą skrupulatnością zapoznał się z projektem ustawy o Krajowym Rejestrze Oznakowanych Psów i Kotów (KROPiK), mającego na celu, w zamierzeniach projektodawcy, rozwiązanie ww. problemu.</w:t>
      </w:r>
    </w:p>
    <w:p w14:paraId="00EE3C4C" w14:textId="77777777" w:rsidR="007C0AF3" w:rsidRP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Na szczególne słowa uznania zasługuje fakt, że tak szeroko dyskutowany problem, z którym od lat borykają się gminne jednostki samorządu terytorialnego (JST), ponoszące olbrzymie, nieefektywne koszty, znalazł zainteresowanie prawodawcy, w postaci projektu który prognozuje zmiany mogące, chociaż częściowo, rozwiązać problem bezdomności psów i kotów.</w:t>
      </w:r>
    </w:p>
    <w:p w14:paraId="4E8BE508" w14:textId="77777777" w:rsidR="007C0AF3" w:rsidRP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Po zapoznaniu się z projektem ustawy o Krajowym Rejestrze Oznakowanych Psów i Kotów ZGWRP całkowicie zgadza się ze zdaniem Ministerstwa Rolnictwa i Rozwoju Wsi, które uważa, że istotnym elementem, mogącym wspomóc gminy w realizacji programu opieki nad zwierzętami bezdomnymi oraz zapobiegania bezdomności zwierząt, jest wprowadzenie powszechnego obowiązku identyfikacji i rejestracji psów i kotów. Jednakże stwierdzenie o powszechności obowiązku w rozumieniu ZGWRP ma całkowicie inny, szerszy i bardziej horyzontalny charakter. Dlatego też już na etapie wczesnych konsultacji projektu ZGWRP przedstawia następujące uwagi, które w opinii Związku znacząco poprawią efektywność tejże regulacji:</w:t>
      </w:r>
    </w:p>
    <w:p w14:paraId="67DE514D" w14:textId="77777777" w:rsidR="007C0AF3" w:rsidRPr="007C0AF3" w:rsidRDefault="007C0AF3" w:rsidP="007C0AF3">
      <w:pPr>
        <w:widowControl w:val="0"/>
        <w:numPr>
          <w:ilvl w:val="0"/>
          <w:numId w:val="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Zgodnie z art. 32 Konstytucji RP wszyscy obywatele Rzeczypospolitej Polskiej są wobec prawa równi. Wszyscy mają prawo do równego traktowania przez władze publiczne. Dlatego też niezrozumiałym pozostaje fakt objęcia obowiązkiem obligatoryjnego znakowania zwierząt i wprowadzania ich do KROPiK jedynie psów i kotów urodzonych po dniu wskazanym w komunikacie, określającym dzień wdrożenia rozwiązań technicznych umożliwiających rejestrację psów i kotów, oraz psów i kotów, w tym urodzonych przed tą datą, jeżeli są wprowadzane do obrotu lub zostały przyjęte do schroniska dla zwierząt albo w tym schronisku są utrzymywane. Nie widzimy racjonalnego argumentu, uzasadniającego zwolnienia z tego obowiązku pozostałych psów i kotów znajdujących się w posiadaniu swoich właścicieli w dniu wejścia w życie przepisów opiniowanej ustawy.</w:t>
      </w:r>
    </w:p>
    <w:p w14:paraId="56E1E3C4" w14:textId="77777777" w:rsidR="007C0AF3" w:rsidRPr="007C0AF3" w:rsidRDefault="007C0AF3" w:rsidP="007C0AF3">
      <w:pPr>
        <w:widowControl w:val="0"/>
        <w:numPr>
          <w:ilvl w:val="0"/>
          <w:numId w:val="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 xml:space="preserve">Zgodnie z projektowanymi przepisami psa lub kota rejestrować będzie weterynarz. Właściciel zwierzęcia będzie mógł natomiast samodzielnie zmienić lub uzupełnić jedynie informację o nazwie psa lub kota, numerze telefonu kontaktowego oraz datę śmierci psa lub kota. Nie ma natomiast możliwości już samodzielnie dokonać złożenia w KROPiK-u </w:t>
      </w:r>
      <w:r w:rsidRPr="007C0AF3">
        <w:rPr>
          <w:rFonts w:ascii="Times New Roman" w:eastAsia="Times New Roman" w:hAnsi="Times New Roman" w:cs="Times New Roman"/>
          <w:sz w:val="24"/>
          <w:szCs w:val="24"/>
          <w:lang w:eastAsia="pl-PL"/>
        </w:rPr>
        <w:lastRenderedPageBreak/>
        <w:t>informacji o miejscu zamieszkania lub siedziby, czy też informacji o ubezpłodnieniu. Wydaje się logiczne, żeby również te dane było można wprowadzać samodzielnie. Proces cyfryzacji oraz zmniejszania biurokratycznych utrudnień powinien stać się zasadą przy tworzeniu nowych regulacji prawnych.</w:t>
      </w:r>
    </w:p>
    <w:p w14:paraId="32EBCC84" w14:textId="77777777" w:rsidR="007C0AF3" w:rsidRPr="007C0AF3" w:rsidRDefault="007C0AF3" w:rsidP="007C0AF3">
      <w:pPr>
        <w:widowControl w:val="0"/>
        <w:numPr>
          <w:ilvl w:val="0"/>
          <w:numId w:val="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Zgodnie z obowiązującym obecnie przepisem art. 56 ust. 2 ustawy z 11 marca 2004 r. o ochronie zdrowia zwierząt oraz zwalczaniu chorób zakaźnych zwierząt, posiadacze psów są obowiązani zaszczepić psy przeciwko wściekliźnie w terminie 30 dni od dnia ukończenia przez psa 3. miesiąca życia. ZGWRP wskazuje, że liczba psów zaszczepionych przeciw wściekliźnie w Polsce w latach (dane z Głównego Inspektoratu Weterynarii) wynosiła w 2019 r. - 2 819 962 psów, a w 2020 r. - 2 909 080 psów.</w:t>
      </w:r>
    </w:p>
    <w:p w14:paraId="1B11B687" w14:textId="77777777" w:rsidR="007C0AF3" w:rsidRP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Dane te wskazują na brak powszechności szczepień. W Polsce wobec braku POWSZECHNEGO obowiązku znakowania i rejestracji psów nie ma ścisłych danych, co do wielkości populacji psów w Polsce. Możemy opierać się jedynie na danych szacunkowych, które według różnych źródeł wskazują na wielkość rzędu 6-8 milionów psów. Jeżeli zestawimy powyższe dane, a za liczbę psów w Polsce przyj mierny jedynie 6 milionów, to uzyskujemy wynik wyszczepialności psów przeciw wściekliźnie na poziomie 47-48,5 proc. Potwierdza to także rubryka oceny skutków regulacji (OSR), dotycząca właścicieli, w której liczba właścicieli zwierząt określona została jako „brak danych”. W opinii ZGWRP, przedmiotowy projekt nie uwzględniając aktualnej populacji psów i kotów, przyczyni się do dalszego znajdowania się znacznej części populacji tych zwierząt poza systemem obowiązkowych szczepień.</w:t>
      </w:r>
    </w:p>
    <w:p w14:paraId="119412F7" w14:textId="77777777" w:rsidR="007C0AF3" w:rsidRPr="007C0AF3" w:rsidRDefault="007C0AF3" w:rsidP="007C0AF3">
      <w:pPr>
        <w:widowControl w:val="0"/>
        <w:numPr>
          <w:ilvl w:val="0"/>
          <w:numId w:val="35"/>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Koszt oznakowania, rejestracji lub zmiany danych w KROPiK-u pokryje właściciel zwierzęcia. Wskazujemy na konieczność określenia maksymalnej kwoty za takie usługi, którą miałby ustalać minister właściwy do spraw rolnictwa. ZGWRP wskazuje na istniejące przepisy dotyczące opłaty za posiadanie psa. Zgodnie z art. 19 pkt 1) lit f ustawy o podatkach i opłatach lokalnych rada gminy, w drodze uchwały, określa zasady ustalania i poboru oraz terminy płatności i wysokość stawki opłaty od posiadania psów. Stawka opłaty nie może przekroczyć maksymalnej kwoty określonej obwieszczeniem Ministra Finansów z 21 lipca 2023 r. w sprawie górnych granic stawek kwotowych podatków i opłat lokalnych. Związek proponuje podobne rozwiązanie przy określaniu stawki maksymalnej za oznakowanie, przy założeniu, że stawka maksymalna byłaby waloryzowana corocznie o wskaźnik inflacji.</w:t>
      </w:r>
    </w:p>
    <w:p w14:paraId="78A850DD" w14:textId="77777777" w:rsidR="007C0AF3" w:rsidRPr="007C0AF3" w:rsidRDefault="007C0AF3" w:rsidP="007C0AF3">
      <w:pPr>
        <w:widowControl w:val="0"/>
        <w:numPr>
          <w:ilvl w:val="0"/>
          <w:numId w:val="35"/>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 xml:space="preserve">Brak powszechności obowiązku znakowania zwierząt może skutkować wskazywaniem przez właścicieli zwierząt wcześniejszych terminów narodzin psów i kotów, w celu uniknięcia obowiązku znakowania, a w konsekwencji sankcji, określonych w art. 22 opiniowanego projektu ustawy. Podmioty kontrolujące nie będą miały realnych możliwości weryfikacji tych </w:t>
      </w:r>
      <w:r w:rsidRPr="007C0AF3">
        <w:rPr>
          <w:rFonts w:ascii="Times New Roman" w:eastAsia="Times New Roman" w:hAnsi="Times New Roman" w:cs="Times New Roman"/>
          <w:sz w:val="24"/>
          <w:szCs w:val="24"/>
          <w:lang w:eastAsia="pl-PL"/>
        </w:rPr>
        <w:lastRenderedPageBreak/>
        <w:t>informacji.</w:t>
      </w:r>
    </w:p>
    <w:p w14:paraId="6C3324E5" w14:textId="77777777" w:rsidR="007C0AF3" w:rsidRP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Odnosząc się do powyższych kwestii związanych ze znakowaniem psów i kotów za pomocą Krajowego Rejestru Oznakowanych Psów i Kotów, Związek Gmin Wiejskich Rzeczypospolitej Polskiej wskazuje na konieczność wprowadzenia zmian zmierzających do objęcia rejestrem wszystkich zwierząt, których ww. projekt dotyczy. Zasadnym byłoby wskazanie okresów przejściowych, co do wejścia w życie powszechnego obowiązku znakowania.</w:t>
      </w:r>
    </w:p>
    <w:p w14:paraId="011B53B7" w14:textId="77777777" w:rsidR="007C0AF3" w:rsidRP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Przedłożony projekt może przynieść jakiekolwiek efekty pozwalające na zmniejszenie bezdomności psów i kotów dopiero za kilkanaście lat. W tym czasie gminy będą ponosić ogromne koszty określone w OSR, a efekty funkcjonowania przepisów będą znikome.</w:t>
      </w:r>
    </w:p>
    <w:p w14:paraId="106743F6" w14:textId="77777777" w:rsidR="007C0AF3" w:rsidRDefault="007C0AF3"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C0AF3">
        <w:rPr>
          <w:rFonts w:ascii="Times New Roman" w:eastAsia="Times New Roman" w:hAnsi="Times New Roman" w:cs="Times New Roman"/>
          <w:sz w:val="24"/>
          <w:szCs w:val="24"/>
          <w:lang w:eastAsia="pl-PL"/>
        </w:rPr>
        <w:t>Mając powyższe na uwadze warunkujemy pozytywną opinię dla omawianego projektu wprowadzeniem opisanych powyżej zmian.</w:t>
      </w:r>
    </w:p>
    <w:p w14:paraId="64B98A89" w14:textId="77777777" w:rsidR="00A44188" w:rsidRDefault="00A44188"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75A65663" w14:textId="0FEB92A9" w:rsidR="00A44188" w:rsidRDefault="00A44188" w:rsidP="007C0AF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Mając na uwadze uwagi zgłoszone w toku konsultacji publicznych, do projektu ustawy o Krajowym Rejestrze Oznakowanych Psów i Kotów </w:t>
      </w:r>
      <w:r w:rsidR="00621C11">
        <w:rPr>
          <w:rFonts w:ascii="Times New Roman" w:eastAsia="Times New Roman" w:hAnsi="Times New Roman" w:cs="Times New Roman"/>
          <w:sz w:val="24"/>
          <w:szCs w:val="24"/>
          <w:lang w:eastAsia="pl-PL"/>
        </w:rPr>
        <w:t xml:space="preserve">(UD 128) </w:t>
      </w:r>
      <w:r>
        <w:rPr>
          <w:rFonts w:ascii="Times New Roman" w:eastAsia="Times New Roman" w:hAnsi="Times New Roman" w:cs="Times New Roman"/>
          <w:sz w:val="24"/>
          <w:szCs w:val="24"/>
          <w:lang w:eastAsia="pl-PL"/>
        </w:rPr>
        <w:t>wprowadzono następujące zmiany:</w:t>
      </w:r>
    </w:p>
    <w:p w14:paraId="3B1A7B6C" w14:textId="77777777" w:rsidR="00A44188" w:rsidRPr="00A44188" w:rsidRDefault="00A44188" w:rsidP="007129D0">
      <w:pPr>
        <w:pStyle w:val="Akapitzlist"/>
        <w:widowControl w:val="0"/>
        <w:numPr>
          <w:ilvl w:val="0"/>
          <w:numId w:val="36"/>
        </w:numPr>
        <w:autoSpaceDE w:val="0"/>
        <w:autoSpaceDN w:val="0"/>
        <w:adjustRightInd w:val="0"/>
        <w:spacing w:line="360" w:lineRule="auto"/>
        <w:jc w:val="both"/>
        <w:rPr>
          <w:lang w:eastAsia="pl-PL"/>
        </w:rPr>
      </w:pPr>
      <w:r w:rsidRPr="00A44188">
        <w:rPr>
          <w:lang w:eastAsia="pl-PL"/>
        </w:rPr>
        <w:t>obowiązkiem oznakowania i rejestracji w KROPiK zostaną objęte wszystkie psy. Natomiast w przypadku kotów, obowiązek oznakowania i rejestracji będzie dotyczył zwierząt, w odniesieniu do których zostanie przeniesione prawo własności (np. zostaną sprzedane lub podarowane) albo będą przebywały w schroniskach dla zwierząt. Pozostałe koty będą mogły zostać oznakowane i zarejestrowane zgodnie z decyzją właściciela.</w:t>
      </w:r>
    </w:p>
    <w:p w14:paraId="4586B6A8" w14:textId="6EB544BA" w:rsidR="00A44188" w:rsidRDefault="00A44188" w:rsidP="007129D0">
      <w:pPr>
        <w:pStyle w:val="Akapitzlist"/>
        <w:widowControl w:val="0"/>
        <w:numPr>
          <w:ilvl w:val="0"/>
          <w:numId w:val="36"/>
        </w:numPr>
        <w:autoSpaceDE w:val="0"/>
        <w:autoSpaceDN w:val="0"/>
        <w:adjustRightInd w:val="0"/>
        <w:spacing w:line="360" w:lineRule="auto"/>
        <w:jc w:val="both"/>
        <w:rPr>
          <w:lang w:eastAsia="pl-PL"/>
        </w:rPr>
      </w:pPr>
      <w:r w:rsidRPr="00A44188">
        <w:rPr>
          <w:lang w:eastAsia="pl-PL"/>
        </w:rPr>
        <w:t>Do projektu ustawy wprowadzono przepis, zgodnie z którym psy, których termin pierwszego szczepienia przeciw wściekliźnie określony w art. 56 ust. 2 ustawy z dnia 11 marca 2004 r. o ochronie zdrowia zwierząt oraz zwalczaniu chorób zakaźnych zwierząt upłynął przed dniem określonym w komunikacie, poddaje się oznakowaniu i rejestracji w terminie do 3 lat od tego dnia, lub do dnia poprzedzającego dzień przeniesienia własności, jeżeli zdarzenie to nastąpi wcześniej. Natomiast psy i koty przyjęte do schroniskach przed dniem określonym w komunikacie, podlegają oznakowaniu przed ich wydaniem ze schroniska, nie później jednak niż w terminie 12 miesięcy od tego dnia.</w:t>
      </w:r>
    </w:p>
    <w:p w14:paraId="2D62C815" w14:textId="24DBC053" w:rsidR="00621C11" w:rsidRPr="00A44188" w:rsidRDefault="00621C11" w:rsidP="007129D0">
      <w:pPr>
        <w:pStyle w:val="Akapitzlist"/>
        <w:widowControl w:val="0"/>
        <w:numPr>
          <w:ilvl w:val="0"/>
          <w:numId w:val="36"/>
        </w:numPr>
        <w:autoSpaceDE w:val="0"/>
        <w:autoSpaceDN w:val="0"/>
        <w:adjustRightInd w:val="0"/>
        <w:spacing w:line="360" w:lineRule="auto"/>
        <w:jc w:val="both"/>
        <w:rPr>
          <w:lang w:eastAsia="pl-PL"/>
        </w:rPr>
      </w:pPr>
      <w:r>
        <w:rPr>
          <w:lang w:eastAsia="pl-PL"/>
        </w:rPr>
        <w:t>Wprowadzono przepis, zgodnie z którym p</w:t>
      </w:r>
      <w:r w:rsidRPr="00621C11">
        <w:rPr>
          <w:lang w:eastAsia="pl-PL"/>
        </w:rPr>
        <w:t xml:space="preserve">sy i koty przywożone na terytorium Rzeczypospolitej Polskiej jako państwa końcowego przeznaczenia, </w:t>
      </w:r>
      <w:r>
        <w:rPr>
          <w:lang w:eastAsia="pl-PL"/>
        </w:rPr>
        <w:t xml:space="preserve">będą </w:t>
      </w:r>
      <w:r w:rsidRPr="00621C11">
        <w:rPr>
          <w:lang w:eastAsia="pl-PL"/>
        </w:rPr>
        <w:t>podlega</w:t>
      </w:r>
      <w:r>
        <w:rPr>
          <w:lang w:eastAsia="pl-PL"/>
        </w:rPr>
        <w:t>ły</w:t>
      </w:r>
      <w:r w:rsidRPr="00621C11">
        <w:rPr>
          <w:lang w:eastAsia="pl-PL"/>
        </w:rPr>
        <w:t xml:space="preserve"> obowiązkowemu oznakowaniu i rejestracji w terminie 14 dni od dnia wwozu albo od dnia zakończenia kwarantanny.</w:t>
      </w:r>
    </w:p>
    <w:p w14:paraId="56401EA9" w14:textId="54D937DD" w:rsidR="00A44188" w:rsidRDefault="00A44188" w:rsidP="00A44188">
      <w:pPr>
        <w:pStyle w:val="Akapitzlist"/>
        <w:widowControl w:val="0"/>
        <w:numPr>
          <w:ilvl w:val="0"/>
          <w:numId w:val="36"/>
        </w:numPr>
        <w:autoSpaceDE w:val="0"/>
        <w:autoSpaceDN w:val="0"/>
        <w:adjustRightInd w:val="0"/>
        <w:spacing w:line="360" w:lineRule="auto"/>
        <w:jc w:val="both"/>
        <w:rPr>
          <w:lang w:eastAsia="pl-PL"/>
        </w:rPr>
      </w:pPr>
      <w:r w:rsidRPr="00A44188">
        <w:rPr>
          <w:lang w:eastAsia="pl-PL"/>
        </w:rPr>
        <w:lastRenderedPageBreak/>
        <w:t xml:space="preserve">Wycofano przepisy dotyczące prowadzenia listy dostawców i procedury zatwierdzania transponderów. </w:t>
      </w:r>
      <w:r>
        <w:rPr>
          <w:lang w:eastAsia="pl-PL"/>
        </w:rPr>
        <w:t>T</w:t>
      </w:r>
      <w:r w:rsidRPr="00A44188">
        <w:rPr>
          <w:lang w:eastAsia="pl-PL"/>
        </w:rPr>
        <w:t xml:space="preserve">ransponder </w:t>
      </w:r>
      <w:r>
        <w:rPr>
          <w:lang w:eastAsia="pl-PL"/>
        </w:rPr>
        <w:t xml:space="preserve">będzie uznany za </w:t>
      </w:r>
      <w:r w:rsidRPr="00A44188">
        <w:rPr>
          <w:lang w:eastAsia="pl-PL"/>
        </w:rPr>
        <w:t xml:space="preserve">zatwierdzony, jeżeli </w:t>
      </w:r>
      <w:r>
        <w:rPr>
          <w:lang w:eastAsia="pl-PL"/>
        </w:rPr>
        <w:t xml:space="preserve">będzie </w:t>
      </w:r>
      <w:r w:rsidRPr="00A44188">
        <w:rPr>
          <w:lang w:eastAsia="pl-PL"/>
        </w:rPr>
        <w:t>pochodzi</w:t>
      </w:r>
      <w:r>
        <w:rPr>
          <w:lang w:eastAsia="pl-PL"/>
        </w:rPr>
        <w:t>ł</w:t>
      </w:r>
      <w:r w:rsidRPr="00A44188">
        <w:rPr>
          <w:lang w:eastAsia="pl-PL"/>
        </w:rPr>
        <w:t xml:space="preserve"> od producenta transponderów dla psów i kotów wpisanego na listę Międzynarodowego Komitetu ds. Rejestracji Zwierząt (ICAR). </w:t>
      </w:r>
    </w:p>
    <w:p w14:paraId="0B44728F" w14:textId="68156B37" w:rsidR="00621C11" w:rsidRPr="00A44188" w:rsidRDefault="00621C11" w:rsidP="008A0CB5">
      <w:pPr>
        <w:pStyle w:val="Akapitzlist"/>
        <w:widowControl w:val="0"/>
        <w:numPr>
          <w:ilvl w:val="0"/>
          <w:numId w:val="36"/>
        </w:numPr>
        <w:autoSpaceDE w:val="0"/>
        <w:autoSpaceDN w:val="0"/>
        <w:adjustRightInd w:val="0"/>
        <w:spacing w:line="360" w:lineRule="auto"/>
        <w:jc w:val="both"/>
        <w:rPr>
          <w:lang w:eastAsia="pl-PL"/>
        </w:rPr>
      </w:pPr>
      <w:r>
        <w:rPr>
          <w:lang w:eastAsia="pl-PL"/>
        </w:rPr>
        <w:t>Wprowadzono przepis, zgodnie z którym właściciel psa lub kota będzie mógł samodzielnie zmienić lub uzupełnić w KROPiK informację  o nazwie psa albo kota, miejscu zamieszkania albo siedzibie, adresie lub numerze telefonu kontaktowego oraz o śmierci psa albo kota, w tym o jej dacie i przyczynie, jeżeli będą znane.</w:t>
      </w:r>
    </w:p>
    <w:p w14:paraId="56EE73C9" w14:textId="0C6B462C" w:rsidR="00A44188" w:rsidRDefault="00A44188" w:rsidP="00A44188">
      <w:pPr>
        <w:pStyle w:val="Akapitzlist"/>
        <w:widowControl w:val="0"/>
        <w:numPr>
          <w:ilvl w:val="0"/>
          <w:numId w:val="36"/>
        </w:numPr>
        <w:autoSpaceDE w:val="0"/>
        <w:autoSpaceDN w:val="0"/>
        <w:adjustRightInd w:val="0"/>
        <w:spacing w:line="360" w:lineRule="auto"/>
        <w:jc w:val="both"/>
        <w:rPr>
          <w:lang w:eastAsia="pl-PL"/>
        </w:rPr>
      </w:pPr>
      <w:r>
        <w:rPr>
          <w:lang w:eastAsia="pl-PL"/>
        </w:rPr>
        <w:t>D</w:t>
      </w:r>
      <w:r w:rsidRPr="00A44188">
        <w:rPr>
          <w:lang w:eastAsia="pl-PL"/>
        </w:rPr>
        <w:t>odano przepis, który umożliwi zarejestrowanie w KROPIK informacji o oznaczeniu psa albo kota jako psa albo kota, który uciekł albo zabłąkał się. Ponadto w art. 13 ust. 2 projektowanej ustawy dodano przepis, zgodnie z którym minister właściwy do spraw informatyzacji może w ramach aplikacji mObywatel umożliwić właścicielowi psa lub kota oraz podmiotowi prowadzącemu schronisko oznaczenie psa albo kota jako psa albo kota, który uciekł albo zabłąkał się oraz cofnięcie tego oznaczenia.</w:t>
      </w:r>
    </w:p>
    <w:p w14:paraId="0F1279DB" w14:textId="17CD6AB9" w:rsidR="0008334F" w:rsidRPr="0008334F" w:rsidRDefault="0008334F" w:rsidP="0008334F">
      <w:pPr>
        <w:pStyle w:val="Akapitzlist"/>
        <w:widowControl w:val="0"/>
        <w:numPr>
          <w:ilvl w:val="0"/>
          <w:numId w:val="36"/>
        </w:numPr>
        <w:autoSpaceDE w:val="0"/>
        <w:autoSpaceDN w:val="0"/>
        <w:adjustRightInd w:val="0"/>
        <w:spacing w:line="360" w:lineRule="auto"/>
        <w:jc w:val="both"/>
        <w:rPr>
          <w:lang w:eastAsia="pl-PL"/>
        </w:rPr>
      </w:pPr>
      <w:r>
        <w:rPr>
          <w:lang w:eastAsia="pl-PL"/>
        </w:rPr>
        <w:t xml:space="preserve">W przepisach dookreślono, że </w:t>
      </w:r>
      <w:r w:rsidRPr="0008334F">
        <w:rPr>
          <w:lang w:eastAsia="pl-PL"/>
        </w:rPr>
        <w:t>Agencja</w:t>
      </w:r>
      <w:r>
        <w:rPr>
          <w:lang w:eastAsia="pl-PL"/>
        </w:rPr>
        <w:t xml:space="preserve"> Restrukturyzacji i Modernizacji Rolnictwa</w:t>
      </w:r>
      <w:r w:rsidRPr="0008334F">
        <w:rPr>
          <w:lang w:eastAsia="pl-PL"/>
        </w:rPr>
        <w:t xml:space="preserve"> zapewni</w:t>
      </w:r>
      <w:r>
        <w:rPr>
          <w:lang w:eastAsia="pl-PL"/>
        </w:rPr>
        <w:t xml:space="preserve"> </w:t>
      </w:r>
      <w:r w:rsidRPr="0008334F">
        <w:rPr>
          <w:lang w:eastAsia="pl-PL"/>
        </w:rPr>
        <w:t>nieodpłatny dostęp do informacji zgromadzonych w KROPiK, w zakresie:</w:t>
      </w:r>
    </w:p>
    <w:p w14:paraId="2082AACF" w14:textId="7CCC15F7" w:rsidR="0008334F" w:rsidRPr="0008334F" w:rsidRDefault="0008334F" w:rsidP="0008334F">
      <w:pPr>
        <w:pStyle w:val="Akapitzlist"/>
        <w:widowControl w:val="0"/>
        <w:autoSpaceDE w:val="0"/>
        <w:autoSpaceDN w:val="0"/>
        <w:adjustRightInd w:val="0"/>
        <w:spacing w:line="360" w:lineRule="auto"/>
        <w:ind w:firstLine="696"/>
        <w:rPr>
          <w:bCs/>
          <w:lang w:eastAsia="pl-PL"/>
        </w:rPr>
      </w:pPr>
      <w:r>
        <w:rPr>
          <w:bCs/>
          <w:lang w:eastAsia="pl-PL"/>
        </w:rPr>
        <w:t>a</w:t>
      </w:r>
      <w:r w:rsidRPr="0008334F">
        <w:rPr>
          <w:bCs/>
          <w:lang w:eastAsia="pl-PL"/>
        </w:rPr>
        <w:t>)</w:t>
      </w:r>
      <w:r>
        <w:rPr>
          <w:bCs/>
          <w:lang w:eastAsia="pl-PL"/>
        </w:rPr>
        <w:t xml:space="preserve"> </w:t>
      </w:r>
      <w:r w:rsidRPr="0008334F">
        <w:rPr>
          <w:bCs/>
          <w:lang w:eastAsia="pl-PL"/>
        </w:rPr>
        <w:t>odczytu i przeszukiwania:</w:t>
      </w:r>
      <w:r w:rsidRPr="0008334F">
        <w:rPr>
          <w:bCs/>
          <w:lang w:eastAsia="pl-PL"/>
        </w:rPr>
        <w:tab/>
        <w:t>gminie, Policji, straży gminnej (miejskiej), prokuraturze, sądom,</w:t>
      </w:r>
      <w:r w:rsidRPr="0008334F">
        <w:rPr>
          <w:bCs/>
          <w:lang w:eastAsia="pl-PL"/>
        </w:rPr>
        <w:tab/>
        <w:t>Inspekcji Weterynaryjnej,</w:t>
      </w:r>
    </w:p>
    <w:p w14:paraId="2B0A3F45" w14:textId="20BE1B3E" w:rsidR="0008334F" w:rsidRPr="0008334F" w:rsidRDefault="0008334F" w:rsidP="0008334F">
      <w:pPr>
        <w:pStyle w:val="Akapitzlist"/>
        <w:widowControl w:val="0"/>
        <w:autoSpaceDE w:val="0"/>
        <w:autoSpaceDN w:val="0"/>
        <w:adjustRightInd w:val="0"/>
        <w:spacing w:line="360" w:lineRule="auto"/>
        <w:ind w:firstLine="696"/>
        <w:rPr>
          <w:bCs/>
          <w:lang w:eastAsia="pl-PL"/>
        </w:rPr>
      </w:pPr>
      <w:r w:rsidRPr="0008334F">
        <w:rPr>
          <w:bCs/>
          <w:lang w:eastAsia="pl-PL"/>
        </w:rPr>
        <w:t>b)</w:t>
      </w:r>
      <w:r>
        <w:rPr>
          <w:bCs/>
          <w:lang w:eastAsia="pl-PL"/>
        </w:rPr>
        <w:t xml:space="preserve"> </w:t>
      </w:r>
      <w:r w:rsidRPr="0008334F">
        <w:rPr>
          <w:bCs/>
          <w:lang w:eastAsia="pl-PL"/>
        </w:rPr>
        <w:t>odczytu: lekarzom weterynarii wpisanym do ewidencji, o której mowa w art. 14 ust. 1</w:t>
      </w:r>
      <w:r>
        <w:rPr>
          <w:bCs/>
          <w:lang w:eastAsia="pl-PL"/>
        </w:rPr>
        <w:t xml:space="preserve"> projektowanej ustawy</w:t>
      </w:r>
      <w:r w:rsidRPr="0008334F">
        <w:rPr>
          <w:bCs/>
          <w:lang w:eastAsia="pl-PL"/>
        </w:rPr>
        <w:t>,</w:t>
      </w:r>
      <w:r>
        <w:rPr>
          <w:bCs/>
          <w:lang w:eastAsia="pl-PL"/>
        </w:rPr>
        <w:t xml:space="preserve"> i </w:t>
      </w:r>
      <w:r w:rsidRPr="0008334F">
        <w:rPr>
          <w:bCs/>
          <w:lang w:eastAsia="pl-PL"/>
        </w:rPr>
        <w:t>podmiotom prowadzącym schroniska</w:t>
      </w:r>
      <w:r>
        <w:rPr>
          <w:bCs/>
          <w:lang w:eastAsia="pl-PL"/>
        </w:rPr>
        <w:t>.</w:t>
      </w:r>
    </w:p>
    <w:p w14:paraId="63CF5108" w14:textId="60B5E13D" w:rsidR="00A44188" w:rsidRPr="00A44188" w:rsidRDefault="00A44188" w:rsidP="00A44188">
      <w:pPr>
        <w:pStyle w:val="Akapitzlist"/>
        <w:widowControl w:val="0"/>
        <w:numPr>
          <w:ilvl w:val="0"/>
          <w:numId w:val="36"/>
        </w:numPr>
        <w:autoSpaceDE w:val="0"/>
        <w:autoSpaceDN w:val="0"/>
        <w:adjustRightInd w:val="0"/>
        <w:spacing w:line="360" w:lineRule="auto"/>
        <w:jc w:val="both"/>
        <w:rPr>
          <w:lang w:eastAsia="pl-PL"/>
        </w:rPr>
      </w:pPr>
      <w:r w:rsidRPr="00A44188">
        <w:rPr>
          <w:lang w:eastAsia="pl-PL"/>
        </w:rPr>
        <w:t>Dodano zmianę ustawy</w:t>
      </w:r>
      <w:r w:rsidRPr="00A44188">
        <w:rPr>
          <w:rFonts w:ascii="Times" w:eastAsiaTheme="minorEastAsia" w:hAnsi="Times" w:cs="Arial"/>
          <w:szCs w:val="20"/>
          <w:lang w:eastAsia="pl-PL"/>
        </w:rPr>
        <w:t xml:space="preserve"> </w:t>
      </w:r>
      <w:r w:rsidRPr="00A44188">
        <w:rPr>
          <w:lang w:eastAsia="pl-PL"/>
        </w:rPr>
        <w:t xml:space="preserve">z dnia 21 sierpnia 1997 r. o ochronie zwierząt (Dz. U. z 2023 r. poz. 1580), która umożliwi gminie określenia warunków i trybu refundacji kosztów oznakowania i rejestracji psów lub kotów, w przypadku gdy gmina będzie chciała pokryć część kosztów na wykonanie tych czynności w ramach realizowanego przez nią </w:t>
      </w:r>
    </w:p>
    <w:p w14:paraId="56061E67" w14:textId="1C286261" w:rsidR="00A44188" w:rsidRPr="00A44188" w:rsidRDefault="00A44188" w:rsidP="00A44188">
      <w:pPr>
        <w:pStyle w:val="Akapitzlist"/>
        <w:widowControl w:val="0"/>
        <w:autoSpaceDE w:val="0"/>
        <w:autoSpaceDN w:val="0"/>
        <w:adjustRightInd w:val="0"/>
        <w:spacing w:line="360" w:lineRule="auto"/>
        <w:jc w:val="both"/>
        <w:rPr>
          <w:lang w:eastAsia="pl-PL"/>
        </w:rPr>
      </w:pPr>
      <w:r w:rsidRPr="00A44188">
        <w:rPr>
          <w:lang w:eastAsia="pl-PL"/>
        </w:rPr>
        <w:t>program</w:t>
      </w:r>
      <w:r>
        <w:rPr>
          <w:lang w:eastAsia="pl-PL"/>
        </w:rPr>
        <w:t>u</w:t>
      </w:r>
      <w:r w:rsidRPr="00A44188">
        <w:rPr>
          <w:lang w:eastAsia="pl-PL"/>
        </w:rPr>
        <w:t xml:space="preserve"> opieki nad zwierzętami bezdomnymi oraz zapobiegania bezdomności zwierząt.</w:t>
      </w:r>
    </w:p>
    <w:p w14:paraId="3D9AB6DD" w14:textId="1107398C" w:rsidR="001869B5" w:rsidRDefault="0008334F"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Ponadto dodano przepisy w zakresie reguły wydatkowej.</w:t>
      </w:r>
    </w:p>
    <w:p w14:paraId="318E848B" w14:textId="77777777" w:rsidR="0008334F" w:rsidRPr="00490076" w:rsidRDefault="0008334F" w:rsidP="001869B5">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6AD98D52" w14:textId="15E49BD1" w:rsidR="005A59CF" w:rsidRPr="00490076" w:rsidRDefault="005A59CF" w:rsidP="005A59CF">
      <w:pPr>
        <w:widowControl w:val="0"/>
        <w:autoSpaceDE w:val="0"/>
        <w:autoSpaceDN w:val="0"/>
        <w:adjustRightInd w:val="0"/>
        <w:spacing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b/>
          <w:sz w:val="24"/>
          <w:szCs w:val="24"/>
          <w:lang w:eastAsia="pl-PL"/>
        </w:rPr>
        <w:t>2. Przedstawienie wyników zasięgnięcia opinii</w:t>
      </w:r>
      <w:r w:rsidR="00B31A74" w:rsidRPr="00490076">
        <w:rPr>
          <w:rFonts w:ascii="Times New Roman" w:eastAsia="Times New Roman" w:hAnsi="Times New Roman" w:cs="Times New Roman"/>
          <w:b/>
          <w:sz w:val="24"/>
          <w:szCs w:val="24"/>
          <w:lang w:eastAsia="pl-PL"/>
        </w:rPr>
        <w:t>,</w:t>
      </w:r>
      <w:r w:rsidRPr="00490076">
        <w:rPr>
          <w:rFonts w:ascii="Times New Roman" w:eastAsia="Times New Roman" w:hAnsi="Times New Roman" w:cs="Times New Roman"/>
          <w:b/>
          <w:sz w:val="24"/>
          <w:szCs w:val="24"/>
          <w:lang w:eastAsia="pl-PL"/>
        </w:rPr>
        <w:t xml:space="preserve"> dokonania konsultacji albo uzgodnienia projektu z właściwymi organami i instytucjami Unii Europejskiej</w:t>
      </w:r>
      <w:r w:rsidR="00B31A74" w:rsidRPr="00490076">
        <w:rPr>
          <w:rFonts w:ascii="Times New Roman" w:eastAsia="Times New Roman" w:hAnsi="Times New Roman" w:cs="Times New Roman"/>
          <w:b/>
          <w:sz w:val="24"/>
          <w:szCs w:val="24"/>
          <w:lang w:eastAsia="pl-PL"/>
        </w:rPr>
        <w:t>,</w:t>
      </w:r>
      <w:r w:rsidRPr="00490076">
        <w:rPr>
          <w:rFonts w:ascii="Times New Roman" w:eastAsia="Times New Roman" w:hAnsi="Times New Roman" w:cs="Times New Roman"/>
          <w:b/>
          <w:sz w:val="24"/>
          <w:szCs w:val="24"/>
          <w:lang w:eastAsia="pl-PL"/>
        </w:rPr>
        <w:t xml:space="preserve"> w tym Europejskim Bankiem Centralnym:</w:t>
      </w:r>
    </w:p>
    <w:p w14:paraId="370F659F" w14:textId="7F344113" w:rsidR="005A59CF" w:rsidRPr="00490076" w:rsidRDefault="00B31A74" w:rsidP="005A59C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N</w:t>
      </w:r>
      <w:r w:rsidR="005A59CF" w:rsidRPr="00490076">
        <w:rPr>
          <w:rFonts w:ascii="Times New Roman" w:eastAsia="Times New Roman" w:hAnsi="Times New Roman" w:cs="Times New Roman"/>
          <w:sz w:val="24"/>
          <w:szCs w:val="24"/>
          <w:lang w:eastAsia="pl-PL"/>
        </w:rPr>
        <w:t>ie prowadzono konsultacji w ww. zakresie.</w:t>
      </w:r>
    </w:p>
    <w:p w14:paraId="64BA4EB7" w14:textId="77777777" w:rsidR="005A59CF" w:rsidRPr="00490076" w:rsidRDefault="005A59CF" w:rsidP="005A59C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5A6AA708" w14:textId="4BF6A7C9" w:rsidR="005A59CF" w:rsidRPr="00490076" w:rsidRDefault="005A59CF" w:rsidP="005A59CF">
      <w:pPr>
        <w:widowControl w:val="0"/>
        <w:autoSpaceDE w:val="0"/>
        <w:autoSpaceDN w:val="0"/>
        <w:adjustRightInd w:val="0"/>
        <w:spacing w:line="360" w:lineRule="auto"/>
        <w:jc w:val="both"/>
        <w:rPr>
          <w:rFonts w:ascii="Times New Roman" w:eastAsia="Times New Roman" w:hAnsi="Times New Roman" w:cs="Times New Roman"/>
          <w:b/>
          <w:sz w:val="24"/>
          <w:szCs w:val="24"/>
          <w:lang w:eastAsia="pl-PL"/>
        </w:rPr>
      </w:pPr>
      <w:r w:rsidRPr="00490076">
        <w:rPr>
          <w:rFonts w:ascii="Times New Roman" w:eastAsia="Times New Roman" w:hAnsi="Times New Roman" w:cs="Times New Roman"/>
          <w:b/>
          <w:sz w:val="24"/>
          <w:szCs w:val="24"/>
          <w:lang w:eastAsia="pl-PL"/>
        </w:rPr>
        <w:lastRenderedPageBreak/>
        <w:t>3. Wskazanie podmiotów</w:t>
      </w:r>
      <w:r w:rsidR="00B31A74" w:rsidRPr="00490076">
        <w:rPr>
          <w:rFonts w:ascii="Times New Roman" w:eastAsia="Times New Roman" w:hAnsi="Times New Roman" w:cs="Times New Roman"/>
          <w:b/>
          <w:sz w:val="24"/>
          <w:szCs w:val="24"/>
          <w:lang w:eastAsia="pl-PL"/>
        </w:rPr>
        <w:t>,</w:t>
      </w:r>
      <w:r w:rsidRPr="00490076">
        <w:rPr>
          <w:rFonts w:ascii="Times New Roman" w:eastAsia="Times New Roman" w:hAnsi="Times New Roman" w:cs="Times New Roman"/>
          <w:b/>
          <w:sz w:val="24"/>
          <w:szCs w:val="24"/>
          <w:lang w:eastAsia="pl-PL"/>
        </w:rPr>
        <w:t xml:space="preserve"> które zgłosiły zainteresowanie pracami nad projektem w trybie przepisów o działalności lobbingowej w procesie stanowienia prawa</w:t>
      </w:r>
      <w:r w:rsidR="00B31A74" w:rsidRPr="00490076">
        <w:rPr>
          <w:rFonts w:ascii="Times New Roman" w:eastAsia="Times New Roman" w:hAnsi="Times New Roman" w:cs="Times New Roman"/>
          <w:b/>
          <w:sz w:val="24"/>
          <w:szCs w:val="24"/>
          <w:lang w:eastAsia="pl-PL"/>
        </w:rPr>
        <w:t>,</w:t>
      </w:r>
      <w:r w:rsidRPr="00490076">
        <w:rPr>
          <w:rFonts w:ascii="Times New Roman" w:eastAsia="Times New Roman" w:hAnsi="Times New Roman" w:cs="Times New Roman"/>
          <w:b/>
          <w:sz w:val="24"/>
          <w:szCs w:val="24"/>
          <w:lang w:eastAsia="pl-PL"/>
        </w:rPr>
        <w:t xml:space="preserve"> wraz ze wskazaniem kolejności dokonania zgłoszeń albo informację o ich braku: </w:t>
      </w:r>
    </w:p>
    <w:p w14:paraId="4896D4F8" w14:textId="508FAFEC" w:rsidR="005A59CF" w:rsidRPr="00490076" w:rsidRDefault="005A59CF" w:rsidP="005A59CF">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90076">
        <w:rPr>
          <w:rFonts w:ascii="Times New Roman" w:eastAsia="Times New Roman" w:hAnsi="Times New Roman" w:cs="Times New Roman"/>
          <w:sz w:val="24"/>
          <w:szCs w:val="24"/>
          <w:lang w:eastAsia="pl-PL"/>
        </w:rPr>
        <w:t xml:space="preserve">Zgodnie z art. 5 ustawy z dnia 7 lipca 2005 r. o działalności lobbingowej w procesie stanowienia prawa (Dz. U. z 2017 r. poz. 248) projekt </w:t>
      </w:r>
      <w:r w:rsidR="00C27928" w:rsidRPr="00490076">
        <w:rPr>
          <w:rFonts w:ascii="Times New Roman" w:eastAsia="Times New Roman" w:hAnsi="Times New Roman" w:cs="Times New Roman"/>
          <w:sz w:val="24"/>
          <w:szCs w:val="24"/>
          <w:lang w:eastAsia="pl-PL"/>
        </w:rPr>
        <w:t xml:space="preserve">ustawy </w:t>
      </w:r>
      <w:r w:rsidRPr="00490076">
        <w:rPr>
          <w:rFonts w:ascii="Times New Roman" w:eastAsia="Times New Roman" w:hAnsi="Times New Roman" w:cs="Times New Roman"/>
          <w:sz w:val="24"/>
          <w:szCs w:val="24"/>
          <w:lang w:eastAsia="pl-PL"/>
        </w:rPr>
        <w:t>został zamieszczony na stronie podmiotowej Biuletynu Informacji Publicznej Rządowego Centrum Legislacji. Żaden podmiot nie zgłosił zainteresowania pracami nad projektem</w:t>
      </w:r>
      <w:r w:rsidR="00B31A74" w:rsidRPr="00490076">
        <w:rPr>
          <w:rFonts w:ascii="Times New Roman" w:eastAsia="Times New Roman" w:hAnsi="Times New Roman" w:cs="Times New Roman"/>
          <w:sz w:val="24"/>
          <w:szCs w:val="24"/>
          <w:lang w:eastAsia="pl-PL"/>
        </w:rPr>
        <w:t xml:space="preserve"> ustawy</w:t>
      </w:r>
      <w:r w:rsidRPr="00490076">
        <w:rPr>
          <w:rFonts w:ascii="Times New Roman" w:eastAsia="Times New Roman" w:hAnsi="Times New Roman" w:cs="Times New Roman"/>
          <w:sz w:val="24"/>
          <w:szCs w:val="24"/>
          <w:lang w:eastAsia="pl-PL"/>
        </w:rPr>
        <w:t>.</w:t>
      </w:r>
    </w:p>
    <w:p w14:paraId="5D74F99F" w14:textId="77777777" w:rsidR="005A59CF" w:rsidRPr="00490076" w:rsidRDefault="005A59CF" w:rsidP="005A59CF">
      <w:pPr>
        <w:rPr>
          <w:rFonts w:ascii="Times New Roman" w:hAnsi="Times New Roman" w:cs="Times New Roman"/>
          <w:sz w:val="24"/>
          <w:szCs w:val="24"/>
        </w:rPr>
      </w:pPr>
    </w:p>
    <w:p w14:paraId="6D98A12B" w14:textId="77777777" w:rsidR="00342BFD" w:rsidRPr="00490076" w:rsidRDefault="00342BFD">
      <w:pPr>
        <w:rPr>
          <w:rFonts w:ascii="Times New Roman" w:hAnsi="Times New Roman" w:cs="Times New Roman"/>
          <w:sz w:val="24"/>
          <w:szCs w:val="24"/>
        </w:rPr>
      </w:pPr>
    </w:p>
    <w:sectPr w:rsidR="00342BFD" w:rsidRPr="00490076" w:rsidSect="00BC0E48">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B6DC3" w14:textId="77777777" w:rsidR="003615FA" w:rsidRDefault="003615FA" w:rsidP="00BC0E48">
      <w:pPr>
        <w:spacing w:after="0" w:line="240" w:lineRule="auto"/>
      </w:pPr>
      <w:r>
        <w:separator/>
      </w:r>
    </w:p>
  </w:endnote>
  <w:endnote w:type="continuationSeparator" w:id="0">
    <w:p w14:paraId="7EDB9F4C" w14:textId="77777777" w:rsidR="003615FA" w:rsidRDefault="003615FA" w:rsidP="00BC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0E276" w14:textId="77777777" w:rsidR="003615FA" w:rsidRDefault="003615FA" w:rsidP="00BC0E48">
      <w:pPr>
        <w:spacing w:after="0" w:line="240" w:lineRule="auto"/>
      </w:pPr>
      <w:r>
        <w:separator/>
      </w:r>
    </w:p>
  </w:footnote>
  <w:footnote w:type="continuationSeparator" w:id="0">
    <w:p w14:paraId="4BC20674" w14:textId="77777777" w:rsidR="003615FA" w:rsidRDefault="003615FA" w:rsidP="00BC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2332825"/>
      <w:docPartObj>
        <w:docPartGallery w:val="Page Numbers (Top of Page)"/>
        <w:docPartUnique/>
      </w:docPartObj>
    </w:sdtPr>
    <w:sdtContent>
      <w:p w14:paraId="0F2ADB65" w14:textId="12AB8B1A" w:rsidR="00BC0E48" w:rsidRDefault="00BC0E48">
        <w:pPr>
          <w:pStyle w:val="Nagwek"/>
          <w:jc w:val="center"/>
        </w:pPr>
        <w:r>
          <w:fldChar w:fldCharType="begin"/>
        </w:r>
        <w:r>
          <w:instrText>PAGE   \* MERGEFORMAT</w:instrText>
        </w:r>
        <w:r>
          <w:fldChar w:fldCharType="separate"/>
        </w:r>
        <w:r w:rsidR="00CA6F85">
          <w:rPr>
            <w:noProof/>
          </w:rPr>
          <w:t>21</w:t>
        </w:r>
        <w:r>
          <w:fldChar w:fldCharType="end"/>
        </w:r>
      </w:p>
    </w:sdtContent>
  </w:sdt>
  <w:p w14:paraId="3A6586C6" w14:textId="77777777" w:rsidR="00BC0E48" w:rsidRDefault="00BC0E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9C472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F2B13"/>
    <w:multiLevelType w:val="multilevel"/>
    <w:tmpl w:val="6228E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3942B3"/>
    <w:multiLevelType w:val="multilevel"/>
    <w:tmpl w:val="27069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D55A43"/>
    <w:multiLevelType w:val="hybridMultilevel"/>
    <w:tmpl w:val="EDF20CE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A17CD"/>
    <w:multiLevelType w:val="multilevel"/>
    <w:tmpl w:val="5748FF0C"/>
    <w:lvl w:ilvl="0">
      <w:start w:val="1"/>
      <w:numFmt w:val="lowerLetter"/>
      <w:lvlText w:val="%1)"/>
      <w:lvlJc w:val="left"/>
      <w:rPr>
        <w:rFonts w:ascii="Times New Roman" w:eastAsiaTheme="minorHAnsi"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9953E9"/>
    <w:multiLevelType w:val="hybridMultilevel"/>
    <w:tmpl w:val="0BF04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12EAD"/>
    <w:multiLevelType w:val="multilevel"/>
    <w:tmpl w:val="C08C3E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A51176"/>
    <w:multiLevelType w:val="hybridMultilevel"/>
    <w:tmpl w:val="AC32868A"/>
    <w:lvl w:ilvl="0" w:tplc="A1E2FB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1D7832"/>
    <w:multiLevelType w:val="hybridMultilevel"/>
    <w:tmpl w:val="9092C6E2"/>
    <w:lvl w:ilvl="0" w:tplc="F68E6AC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E02BAE"/>
    <w:multiLevelType w:val="hybridMultilevel"/>
    <w:tmpl w:val="067AE6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534DD7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0713DCA"/>
    <w:multiLevelType w:val="multilevel"/>
    <w:tmpl w:val="709ECC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2B0635"/>
    <w:multiLevelType w:val="multilevel"/>
    <w:tmpl w:val="6228E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140374"/>
    <w:multiLevelType w:val="multilevel"/>
    <w:tmpl w:val="634E1AA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4" w15:restartNumberingAfterBreak="0">
    <w:nsid w:val="2B92481C"/>
    <w:multiLevelType w:val="multilevel"/>
    <w:tmpl w:val="19AEA7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B4500E"/>
    <w:multiLevelType w:val="multilevel"/>
    <w:tmpl w:val="F6FE26B4"/>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113B4"/>
    <w:multiLevelType w:val="hybridMultilevel"/>
    <w:tmpl w:val="6A20CDFA"/>
    <w:lvl w:ilvl="0" w:tplc="74A8BA60">
      <w:start w:val="1"/>
      <w:numFmt w:val="decimal"/>
      <w:lvlText w:val="%1."/>
      <w:lvlJc w:val="left"/>
      <w:pPr>
        <w:ind w:left="786" w:hanging="360"/>
      </w:pPr>
      <w:rPr>
        <w:rFonts w:hint="default"/>
      </w:rPr>
    </w:lvl>
    <w:lvl w:ilvl="1" w:tplc="9410D864" w:tentative="1">
      <w:start w:val="1"/>
      <w:numFmt w:val="bullet"/>
      <w:lvlText w:val="o"/>
      <w:lvlJc w:val="left"/>
      <w:pPr>
        <w:ind w:left="1440" w:hanging="360"/>
      </w:pPr>
      <w:rPr>
        <w:rFonts w:ascii="Courier New" w:hAnsi="Courier New" w:cs="Courier New" w:hint="default"/>
      </w:rPr>
    </w:lvl>
    <w:lvl w:ilvl="2" w:tplc="33B88F48" w:tentative="1">
      <w:start w:val="1"/>
      <w:numFmt w:val="bullet"/>
      <w:lvlText w:val=""/>
      <w:lvlJc w:val="left"/>
      <w:pPr>
        <w:ind w:left="2160" w:hanging="360"/>
      </w:pPr>
      <w:rPr>
        <w:rFonts w:ascii="Wingdings" w:hAnsi="Wingdings" w:hint="default"/>
      </w:rPr>
    </w:lvl>
    <w:lvl w:ilvl="3" w:tplc="54E2F9D4" w:tentative="1">
      <w:start w:val="1"/>
      <w:numFmt w:val="bullet"/>
      <w:lvlText w:val=""/>
      <w:lvlJc w:val="left"/>
      <w:pPr>
        <w:ind w:left="2880" w:hanging="360"/>
      </w:pPr>
      <w:rPr>
        <w:rFonts w:ascii="Symbol" w:hAnsi="Symbol" w:hint="default"/>
      </w:rPr>
    </w:lvl>
    <w:lvl w:ilvl="4" w:tplc="E38286A6" w:tentative="1">
      <w:start w:val="1"/>
      <w:numFmt w:val="bullet"/>
      <w:lvlText w:val="o"/>
      <w:lvlJc w:val="left"/>
      <w:pPr>
        <w:ind w:left="3600" w:hanging="360"/>
      </w:pPr>
      <w:rPr>
        <w:rFonts w:ascii="Courier New" w:hAnsi="Courier New" w:cs="Courier New" w:hint="default"/>
      </w:rPr>
    </w:lvl>
    <w:lvl w:ilvl="5" w:tplc="30FA2E84" w:tentative="1">
      <w:start w:val="1"/>
      <w:numFmt w:val="bullet"/>
      <w:lvlText w:val=""/>
      <w:lvlJc w:val="left"/>
      <w:pPr>
        <w:ind w:left="4320" w:hanging="360"/>
      </w:pPr>
      <w:rPr>
        <w:rFonts w:ascii="Wingdings" w:hAnsi="Wingdings" w:hint="default"/>
      </w:rPr>
    </w:lvl>
    <w:lvl w:ilvl="6" w:tplc="DF045EF0" w:tentative="1">
      <w:start w:val="1"/>
      <w:numFmt w:val="bullet"/>
      <w:lvlText w:val=""/>
      <w:lvlJc w:val="left"/>
      <w:pPr>
        <w:ind w:left="5040" w:hanging="360"/>
      </w:pPr>
      <w:rPr>
        <w:rFonts w:ascii="Symbol" w:hAnsi="Symbol" w:hint="default"/>
      </w:rPr>
    </w:lvl>
    <w:lvl w:ilvl="7" w:tplc="76507422" w:tentative="1">
      <w:start w:val="1"/>
      <w:numFmt w:val="bullet"/>
      <w:lvlText w:val="o"/>
      <w:lvlJc w:val="left"/>
      <w:pPr>
        <w:ind w:left="5760" w:hanging="360"/>
      </w:pPr>
      <w:rPr>
        <w:rFonts w:ascii="Courier New" w:hAnsi="Courier New" w:cs="Courier New" w:hint="default"/>
      </w:rPr>
    </w:lvl>
    <w:lvl w:ilvl="8" w:tplc="ABF2E87A" w:tentative="1">
      <w:start w:val="1"/>
      <w:numFmt w:val="bullet"/>
      <w:lvlText w:val=""/>
      <w:lvlJc w:val="left"/>
      <w:pPr>
        <w:ind w:left="6480" w:hanging="360"/>
      </w:pPr>
      <w:rPr>
        <w:rFonts w:ascii="Wingdings" w:hAnsi="Wingdings" w:hint="default"/>
      </w:rPr>
    </w:lvl>
  </w:abstractNum>
  <w:abstractNum w:abstractNumId="17" w15:restartNumberingAfterBreak="0">
    <w:nsid w:val="41A878D8"/>
    <w:multiLevelType w:val="multilevel"/>
    <w:tmpl w:val="8F820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DA775B"/>
    <w:multiLevelType w:val="hybridMultilevel"/>
    <w:tmpl w:val="67EEA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2B302A"/>
    <w:multiLevelType w:val="multilevel"/>
    <w:tmpl w:val="E138B9D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CB4B8B"/>
    <w:multiLevelType w:val="hybridMultilevel"/>
    <w:tmpl w:val="C2B2D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3C26FE"/>
    <w:multiLevelType w:val="multilevel"/>
    <w:tmpl w:val="3CB66C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02605D"/>
    <w:multiLevelType w:val="hybridMultilevel"/>
    <w:tmpl w:val="B290E7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3C2D82"/>
    <w:multiLevelType w:val="hybridMultilevel"/>
    <w:tmpl w:val="DE4C92CE"/>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463D4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8E478F5"/>
    <w:multiLevelType w:val="hybridMultilevel"/>
    <w:tmpl w:val="C492B0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1013F42"/>
    <w:multiLevelType w:val="multilevel"/>
    <w:tmpl w:val="2560458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7" w15:restartNumberingAfterBreak="0">
    <w:nsid w:val="646D63A2"/>
    <w:multiLevelType w:val="hybridMultilevel"/>
    <w:tmpl w:val="08E8FB80"/>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84353"/>
    <w:multiLevelType w:val="multilevel"/>
    <w:tmpl w:val="18ACC5A0"/>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4845E7"/>
    <w:multiLevelType w:val="hybridMultilevel"/>
    <w:tmpl w:val="5F6063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C46599"/>
    <w:multiLevelType w:val="hybridMultilevel"/>
    <w:tmpl w:val="070CCB24"/>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C36785"/>
    <w:multiLevelType w:val="hybridMultilevel"/>
    <w:tmpl w:val="9530C5A8"/>
    <w:lvl w:ilvl="0" w:tplc="74A8BA60">
      <w:start w:val="1"/>
      <w:numFmt w:val="decimal"/>
      <w:lvlText w:val="%1."/>
      <w:lvlJc w:val="left"/>
      <w:pPr>
        <w:ind w:left="720" w:hanging="360"/>
      </w:pPr>
      <w:rPr>
        <w:rFonts w:hint="default"/>
      </w:rPr>
    </w:lvl>
    <w:lvl w:ilvl="1" w:tplc="9410D864" w:tentative="1">
      <w:start w:val="1"/>
      <w:numFmt w:val="bullet"/>
      <w:lvlText w:val="o"/>
      <w:lvlJc w:val="left"/>
      <w:pPr>
        <w:ind w:left="1440" w:hanging="360"/>
      </w:pPr>
      <w:rPr>
        <w:rFonts w:ascii="Courier New" w:hAnsi="Courier New" w:cs="Courier New" w:hint="default"/>
      </w:rPr>
    </w:lvl>
    <w:lvl w:ilvl="2" w:tplc="33B88F48" w:tentative="1">
      <w:start w:val="1"/>
      <w:numFmt w:val="bullet"/>
      <w:lvlText w:val=""/>
      <w:lvlJc w:val="left"/>
      <w:pPr>
        <w:ind w:left="2160" w:hanging="360"/>
      </w:pPr>
      <w:rPr>
        <w:rFonts w:ascii="Wingdings" w:hAnsi="Wingdings" w:hint="default"/>
      </w:rPr>
    </w:lvl>
    <w:lvl w:ilvl="3" w:tplc="54E2F9D4" w:tentative="1">
      <w:start w:val="1"/>
      <w:numFmt w:val="bullet"/>
      <w:lvlText w:val=""/>
      <w:lvlJc w:val="left"/>
      <w:pPr>
        <w:ind w:left="2880" w:hanging="360"/>
      </w:pPr>
      <w:rPr>
        <w:rFonts w:ascii="Symbol" w:hAnsi="Symbol" w:hint="default"/>
      </w:rPr>
    </w:lvl>
    <w:lvl w:ilvl="4" w:tplc="E38286A6" w:tentative="1">
      <w:start w:val="1"/>
      <w:numFmt w:val="bullet"/>
      <w:lvlText w:val="o"/>
      <w:lvlJc w:val="left"/>
      <w:pPr>
        <w:ind w:left="3600" w:hanging="360"/>
      </w:pPr>
      <w:rPr>
        <w:rFonts w:ascii="Courier New" w:hAnsi="Courier New" w:cs="Courier New" w:hint="default"/>
      </w:rPr>
    </w:lvl>
    <w:lvl w:ilvl="5" w:tplc="30FA2E84" w:tentative="1">
      <w:start w:val="1"/>
      <w:numFmt w:val="bullet"/>
      <w:lvlText w:val=""/>
      <w:lvlJc w:val="left"/>
      <w:pPr>
        <w:ind w:left="4320" w:hanging="360"/>
      </w:pPr>
      <w:rPr>
        <w:rFonts w:ascii="Wingdings" w:hAnsi="Wingdings" w:hint="default"/>
      </w:rPr>
    </w:lvl>
    <w:lvl w:ilvl="6" w:tplc="DF045EF0" w:tentative="1">
      <w:start w:val="1"/>
      <w:numFmt w:val="bullet"/>
      <w:lvlText w:val=""/>
      <w:lvlJc w:val="left"/>
      <w:pPr>
        <w:ind w:left="5040" w:hanging="360"/>
      </w:pPr>
      <w:rPr>
        <w:rFonts w:ascii="Symbol" w:hAnsi="Symbol" w:hint="default"/>
      </w:rPr>
    </w:lvl>
    <w:lvl w:ilvl="7" w:tplc="76507422" w:tentative="1">
      <w:start w:val="1"/>
      <w:numFmt w:val="bullet"/>
      <w:lvlText w:val="o"/>
      <w:lvlJc w:val="left"/>
      <w:pPr>
        <w:ind w:left="5760" w:hanging="360"/>
      </w:pPr>
      <w:rPr>
        <w:rFonts w:ascii="Courier New" w:hAnsi="Courier New" w:cs="Courier New" w:hint="default"/>
      </w:rPr>
    </w:lvl>
    <w:lvl w:ilvl="8" w:tplc="ABF2E87A" w:tentative="1">
      <w:start w:val="1"/>
      <w:numFmt w:val="bullet"/>
      <w:lvlText w:val=""/>
      <w:lvlJc w:val="left"/>
      <w:pPr>
        <w:ind w:left="6480" w:hanging="360"/>
      </w:pPr>
      <w:rPr>
        <w:rFonts w:ascii="Wingdings" w:hAnsi="Wingdings" w:hint="default"/>
      </w:rPr>
    </w:lvl>
  </w:abstractNum>
  <w:abstractNum w:abstractNumId="32" w15:restartNumberingAfterBreak="0">
    <w:nsid w:val="776C44FD"/>
    <w:multiLevelType w:val="hybridMultilevel"/>
    <w:tmpl w:val="FC607B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ED0CF4"/>
    <w:multiLevelType w:val="hybridMultilevel"/>
    <w:tmpl w:val="67B88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B16DE7"/>
    <w:multiLevelType w:val="multilevel"/>
    <w:tmpl w:val="0CDC9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C01B59"/>
    <w:multiLevelType w:val="multilevel"/>
    <w:tmpl w:val="E138B9D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1102310">
    <w:abstractNumId w:val="26"/>
  </w:num>
  <w:num w:numId="2" w16cid:durableId="530580143">
    <w:abstractNumId w:val="20"/>
  </w:num>
  <w:num w:numId="3" w16cid:durableId="1461341438">
    <w:abstractNumId w:val="16"/>
  </w:num>
  <w:num w:numId="4" w16cid:durableId="8336188">
    <w:abstractNumId w:val="13"/>
  </w:num>
  <w:num w:numId="5" w16cid:durableId="236286809">
    <w:abstractNumId w:val="31"/>
  </w:num>
  <w:num w:numId="6" w16cid:durableId="204566441">
    <w:abstractNumId w:val="33"/>
  </w:num>
  <w:num w:numId="7" w16cid:durableId="127550741">
    <w:abstractNumId w:val="27"/>
  </w:num>
  <w:num w:numId="8" w16cid:durableId="1955020759">
    <w:abstractNumId w:val="18"/>
  </w:num>
  <w:num w:numId="9" w16cid:durableId="232946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20398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16665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6607825">
    <w:abstractNumId w:val="22"/>
  </w:num>
  <w:num w:numId="13" w16cid:durableId="1121455965">
    <w:abstractNumId w:val="32"/>
  </w:num>
  <w:num w:numId="14" w16cid:durableId="1170101071">
    <w:abstractNumId w:val="5"/>
  </w:num>
  <w:num w:numId="15" w16cid:durableId="130901654">
    <w:abstractNumId w:val="24"/>
  </w:num>
  <w:num w:numId="16" w16cid:durableId="2041005876">
    <w:abstractNumId w:val="0"/>
  </w:num>
  <w:num w:numId="17" w16cid:durableId="1993748896">
    <w:abstractNumId w:val="10"/>
  </w:num>
  <w:num w:numId="18" w16cid:durableId="1992831524">
    <w:abstractNumId w:val="23"/>
  </w:num>
  <w:num w:numId="19" w16cid:durableId="815296112">
    <w:abstractNumId w:val="30"/>
  </w:num>
  <w:num w:numId="20" w16cid:durableId="405691080">
    <w:abstractNumId w:val="21"/>
  </w:num>
  <w:num w:numId="21" w16cid:durableId="1618637399">
    <w:abstractNumId w:val="1"/>
  </w:num>
  <w:num w:numId="22" w16cid:durableId="250890363">
    <w:abstractNumId w:val="12"/>
  </w:num>
  <w:num w:numId="23" w16cid:durableId="840045072">
    <w:abstractNumId w:val="2"/>
  </w:num>
  <w:num w:numId="24" w16cid:durableId="1091125459">
    <w:abstractNumId w:val="34"/>
  </w:num>
  <w:num w:numId="25" w16cid:durableId="114643676">
    <w:abstractNumId w:val="14"/>
  </w:num>
  <w:num w:numId="26" w16cid:durableId="1403599905">
    <w:abstractNumId w:val="15"/>
  </w:num>
  <w:num w:numId="27" w16cid:durableId="353727485">
    <w:abstractNumId w:val="4"/>
  </w:num>
  <w:num w:numId="28" w16cid:durableId="1122579475">
    <w:abstractNumId w:val="28"/>
  </w:num>
  <w:num w:numId="29" w16cid:durableId="1283420645">
    <w:abstractNumId w:val="6"/>
  </w:num>
  <w:num w:numId="30" w16cid:durableId="1550798973">
    <w:abstractNumId w:val="19"/>
  </w:num>
  <w:num w:numId="31" w16cid:durableId="803700388">
    <w:abstractNumId w:val="35"/>
  </w:num>
  <w:num w:numId="32" w16cid:durableId="1455755246">
    <w:abstractNumId w:val="3"/>
  </w:num>
  <w:num w:numId="33" w16cid:durableId="1724404605">
    <w:abstractNumId w:val="7"/>
  </w:num>
  <w:num w:numId="34" w16cid:durableId="882254411">
    <w:abstractNumId w:val="17"/>
  </w:num>
  <w:num w:numId="35" w16cid:durableId="554976077">
    <w:abstractNumId w:val="11"/>
  </w:num>
  <w:num w:numId="36" w16cid:durableId="205037819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7E5"/>
    <w:rsid w:val="00002797"/>
    <w:rsid w:val="00002ED1"/>
    <w:rsid w:val="00005DB6"/>
    <w:rsid w:val="000210B6"/>
    <w:rsid w:val="000273FB"/>
    <w:rsid w:val="0003066B"/>
    <w:rsid w:val="000335F8"/>
    <w:rsid w:val="000674DC"/>
    <w:rsid w:val="000711B6"/>
    <w:rsid w:val="00072B20"/>
    <w:rsid w:val="0008334F"/>
    <w:rsid w:val="00097B8D"/>
    <w:rsid w:val="000A3CB4"/>
    <w:rsid w:val="000A4B8B"/>
    <w:rsid w:val="000A4D7A"/>
    <w:rsid w:val="000B4679"/>
    <w:rsid w:val="000B49A5"/>
    <w:rsid w:val="000B7A63"/>
    <w:rsid w:val="000C7FE5"/>
    <w:rsid w:val="000D1B01"/>
    <w:rsid w:val="000D5859"/>
    <w:rsid w:val="000D7009"/>
    <w:rsid w:val="000F0DA5"/>
    <w:rsid w:val="00106BD9"/>
    <w:rsid w:val="001108B8"/>
    <w:rsid w:val="00127524"/>
    <w:rsid w:val="00132D24"/>
    <w:rsid w:val="00140BC5"/>
    <w:rsid w:val="001520D3"/>
    <w:rsid w:val="001562FA"/>
    <w:rsid w:val="001869B5"/>
    <w:rsid w:val="00194434"/>
    <w:rsid w:val="001A01FB"/>
    <w:rsid w:val="001A5298"/>
    <w:rsid w:val="001D3964"/>
    <w:rsid w:val="001D3B7F"/>
    <w:rsid w:val="00235DA9"/>
    <w:rsid w:val="00236272"/>
    <w:rsid w:val="00260C31"/>
    <w:rsid w:val="00272FF0"/>
    <w:rsid w:val="002744CA"/>
    <w:rsid w:val="00285F56"/>
    <w:rsid w:val="002B1C03"/>
    <w:rsid w:val="002D0E8E"/>
    <w:rsid w:val="00307A6B"/>
    <w:rsid w:val="00315004"/>
    <w:rsid w:val="00317C95"/>
    <w:rsid w:val="00325683"/>
    <w:rsid w:val="00331B39"/>
    <w:rsid w:val="00331FB1"/>
    <w:rsid w:val="00333817"/>
    <w:rsid w:val="00342BFD"/>
    <w:rsid w:val="003445F6"/>
    <w:rsid w:val="00352CA0"/>
    <w:rsid w:val="00357ABE"/>
    <w:rsid w:val="003615FA"/>
    <w:rsid w:val="00361F92"/>
    <w:rsid w:val="00373CF9"/>
    <w:rsid w:val="003771F5"/>
    <w:rsid w:val="00380A0B"/>
    <w:rsid w:val="0038162E"/>
    <w:rsid w:val="00385256"/>
    <w:rsid w:val="00391283"/>
    <w:rsid w:val="00392A98"/>
    <w:rsid w:val="00392BDF"/>
    <w:rsid w:val="003A437E"/>
    <w:rsid w:val="003A795C"/>
    <w:rsid w:val="003B421F"/>
    <w:rsid w:val="003C0B7F"/>
    <w:rsid w:val="003C2E21"/>
    <w:rsid w:val="003F5C46"/>
    <w:rsid w:val="00407901"/>
    <w:rsid w:val="004442B1"/>
    <w:rsid w:val="00446E27"/>
    <w:rsid w:val="00456298"/>
    <w:rsid w:val="004575DB"/>
    <w:rsid w:val="00462C3B"/>
    <w:rsid w:val="00480BD7"/>
    <w:rsid w:val="00490076"/>
    <w:rsid w:val="004923B5"/>
    <w:rsid w:val="004B7D4B"/>
    <w:rsid w:val="004E4C18"/>
    <w:rsid w:val="004F59B5"/>
    <w:rsid w:val="004F7BE4"/>
    <w:rsid w:val="00503E98"/>
    <w:rsid w:val="00512BA8"/>
    <w:rsid w:val="00514888"/>
    <w:rsid w:val="005373CF"/>
    <w:rsid w:val="00554FD5"/>
    <w:rsid w:val="00564E3B"/>
    <w:rsid w:val="00566DC9"/>
    <w:rsid w:val="00584D01"/>
    <w:rsid w:val="00596ECE"/>
    <w:rsid w:val="005A43F2"/>
    <w:rsid w:val="005A59CF"/>
    <w:rsid w:val="005A77E5"/>
    <w:rsid w:val="005C2E8F"/>
    <w:rsid w:val="005D4E88"/>
    <w:rsid w:val="005D70DE"/>
    <w:rsid w:val="005E243A"/>
    <w:rsid w:val="006006BC"/>
    <w:rsid w:val="006078A9"/>
    <w:rsid w:val="00611B60"/>
    <w:rsid w:val="00621C11"/>
    <w:rsid w:val="00636FAA"/>
    <w:rsid w:val="006545DC"/>
    <w:rsid w:val="00661869"/>
    <w:rsid w:val="00675774"/>
    <w:rsid w:val="006850B5"/>
    <w:rsid w:val="006A3728"/>
    <w:rsid w:val="006A5FE4"/>
    <w:rsid w:val="006A71DA"/>
    <w:rsid w:val="006C027E"/>
    <w:rsid w:val="006C38FA"/>
    <w:rsid w:val="006C73D0"/>
    <w:rsid w:val="006E2CB5"/>
    <w:rsid w:val="006E2D4E"/>
    <w:rsid w:val="007025CD"/>
    <w:rsid w:val="00706C11"/>
    <w:rsid w:val="007332F5"/>
    <w:rsid w:val="00735619"/>
    <w:rsid w:val="0073742A"/>
    <w:rsid w:val="00737FEB"/>
    <w:rsid w:val="007420C6"/>
    <w:rsid w:val="00754091"/>
    <w:rsid w:val="007610C4"/>
    <w:rsid w:val="0076223D"/>
    <w:rsid w:val="00767A1F"/>
    <w:rsid w:val="007751A6"/>
    <w:rsid w:val="00787589"/>
    <w:rsid w:val="00799B81"/>
    <w:rsid w:val="007C0AF3"/>
    <w:rsid w:val="007C7541"/>
    <w:rsid w:val="00846FBE"/>
    <w:rsid w:val="008703A5"/>
    <w:rsid w:val="00892DF9"/>
    <w:rsid w:val="008C12A7"/>
    <w:rsid w:val="008C1832"/>
    <w:rsid w:val="008D488B"/>
    <w:rsid w:val="008F49D8"/>
    <w:rsid w:val="00901067"/>
    <w:rsid w:val="00931FF9"/>
    <w:rsid w:val="009537AB"/>
    <w:rsid w:val="00962FD3"/>
    <w:rsid w:val="0096703C"/>
    <w:rsid w:val="00967C61"/>
    <w:rsid w:val="009758F0"/>
    <w:rsid w:val="009911D6"/>
    <w:rsid w:val="00994E96"/>
    <w:rsid w:val="00996FD3"/>
    <w:rsid w:val="009C503F"/>
    <w:rsid w:val="009D1D5D"/>
    <w:rsid w:val="009D2102"/>
    <w:rsid w:val="009D3134"/>
    <w:rsid w:val="009D3C07"/>
    <w:rsid w:val="009D48E6"/>
    <w:rsid w:val="009D4D8A"/>
    <w:rsid w:val="009D4DDE"/>
    <w:rsid w:val="009D52A5"/>
    <w:rsid w:val="009E0ACF"/>
    <w:rsid w:val="00A14C65"/>
    <w:rsid w:val="00A256F7"/>
    <w:rsid w:val="00A26BFD"/>
    <w:rsid w:val="00A30C16"/>
    <w:rsid w:val="00A44188"/>
    <w:rsid w:val="00A45E92"/>
    <w:rsid w:val="00A64DA3"/>
    <w:rsid w:val="00A74B3C"/>
    <w:rsid w:val="00A84017"/>
    <w:rsid w:val="00A85EDD"/>
    <w:rsid w:val="00AC00B3"/>
    <w:rsid w:val="00AC4E15"/>
    <w:rsid w:val="00AD41CC"/>
    <w:rsid w:val="00AE3041"/>
    <w:rsid w:val="00B31A74"/>
    <w:rsid w:val="00B35026"/>
    <w:rsid w:val="00B36625"/>
    <w:rsid w:val="00B40579"/>
    <w:rsid w:val="00B41E66"/>
    <w:rsid w:val="00B43DEB"/>
    <w:rsid w:val="00B729B3"/>
    <w:rsid w:val="00B91CA7"/>
    <w:rsid w:val="00BB58EA"/>
    <w:rsid w:val="00BC0E48"/>
    <w:rsid w:val="00BD1519"/>
    <w:rsid w:val="00BD1D7B"/>
    <w:rsid w:val="00BD6D6E"/>
    <w:rsid w:val="00C03329"/>
    <w:rsid w:val="00C04669"/>
    <w:rsid w:val="00C22DDB"/>
    <w:rsid w:val="00C27928"/>
    <w:rsid w:val="00C31F63"/>
    <w:rsid w:val="00C65713"/>
    <w:rsid w:val="00C6628F"/>
    <w:rsid w:val="00C71684"/>
    <w:rsid w:val="00C760DD"/>
    <w:rsid w:val="00C82C8D"/>
    <w:rsid w:val="00CA6F85"/>
    <w:rsid w:val="00CB3940"/>
    <w:rsid w:val="00CB78B1"/>
    <w:rsid w:val="00CC3F62"/>
    <w:rsid w:val="00CC6666"/>
    <w:rsid w:val="00CC7FE2"/>
    <w:rsid w:val="00CD5732"/>
    <w:rsid w:val="00CE372F"/>
    <w:rsid w:val="00CF3D50"/>
    <w:rsid w:val="00D10244"/>
    <w:rsid w:val="00D22810"/>
    <w:rsid w:val="00D32853"/>
    <w:rsid w:val="00D370B4"/>
    <w:rsid w:val="00D66307"/>
    <w:rsid w:val="00D6720D"/>
    <w:rsid w:val="00D71FCA"/>
    <w:rsid w:val="00D779D2"/>
    <w:rsid w:val="00D77F27"/>
    <w:rsid w:val="00D80252"/>
    <w:rsid w:val="00D94EF6"/>
    <w:rsid w:val="00D95183"/>
    <w:rsid w:val="00DD0DD3"/>
    <w:rsid w:val="00DE3BF5"/>
    <w:rsid w:val="00DE6D53"/>
    <w:rsid w:val="00E07334"/>
    <w:rsid w:val="00E34760"/>
    <w:rsid w:val="00E55AB9"/>
    <w:rsid w:val="00E6255E"/>
    <w:rsid w:val="00E70E02"/>
    <w:rsid w:val="00E906CA"/>
    <w:rsid w:val="00EA1629"/>
    <w:rsid w:val="00EA2A54"/>
    <w:rsid w:val="00EB2FCA"/>
    <w:rsid w:val="00EB3848"/>
    <w:rsid w:val="00ED067A"/>
    <w:rsid w:val="00EE548F"/>
    <w:rsid w:val="00EF1F21"/>
    <w:rsid w:val="00EF5910"/>
    <w:rsid w:val="00F037F4"/>
    <w:rsid w:val="00F03B12"/>
    <w:rsid w:val="00F22113"/>
    <w:rsid w:val="00F23902"/>
    <w:rsid w:val="00F279C1"/>
    <w:rsid w:val="00F30702"/>
    <w:rsid w:val="00F32449"/>
    <w:rsid w:val="00F35210"/>
    <w:rsid w:val="00F528F7"/>
    <w:rsid w:val="00F52E5E"/>
    <w:rsid w:val="00F60C8F"/>
    <w:rsid w:val="00F6604C"/>
    <w:rsid w:val="00F66CDD"/>
    <w:rsid w:val="00F73CFF"/>
    <w:rsid w:val="00F803CF"/>
    <w:rsid w:val="00F92CA5"/>
    <w:rsid w:val="00F97074"/>
    <w:rsid w:val="00FA5908"/>
    <w:rsid w:val="00FC5B18"/>
    <w:rsid w:val="00FC65CD"/>
    <w:rsid w:val="00FD296D"/>
    <w:rsid w:val="00FE0A35"/>
    <w:rsid w:val="00FE48F6"/>
    <w:rsid w:val="00FE5D79"/>
    <w:rsid w:val="00FF481F"/>
    <w:rsid w:val="01E56AC3"/>
    <w:rsid w:val="03D2E4F6"/>
    <w:rsid w:val="0474FE17"/>
    <w:rsid w:val="059C5896"/>
    <w:rsid w:val="086B5333"/>
    <w:rsid w:val="092F46DD"/>
    <w:rsid w:val="0A371573"/>
    <w:rsid w:val="0BA2F3F5"/>
    <w:rsid w:val="0CB1E61F"/>
    <w:rsid w:val="0DF83F6C"/>
    <w:rsid w:val="0FBFBFFA"/>
    <w:rsid w:val="113750F4"/>
    <w:rsid w:val="113A58C2"/>
    <w:rsid w:val="114267FE"/>
    <w:rsid w:val="12605ED7"/>
    <w:rsid w:val="1493311D"/>
    <w:rsid w:val="14944BA1"/>
    <w:rsid w:val="150A6EF2"/>
    <w:rsid w:val="153B1CD5"/>
    <w:rsid w:val="160DC9E5"/>
    <w:rsid w:val="18E05BEA"/>
    <w:rsid w:val="1966A240"/>
    <w:rsid w:val="196820BB"/>
    <w:rsid w:val="1968744F"/>
    <w:rsid w:val="19C4B7B8"/>
    <w:rsid w:val="1ABC6C65"/>
    <w:rsid w:val="1AE9288E"/>
    <w:rsid w:val="1B0272A1"/>
    <w:rsid w:val="1BA841D2"/>
    <w:rsid w:val="1C596A78"/>
    <w:rsid w:val="1FE47B74"/>
    <w:rsid w:val="20CEF01B"/>
    <w:rsid w:val="22427D63"/>
    <w:rsid w:val="226E15D3"/>
    <w:rsid w:val="2275C177"/>
    <w:rsid w:val="23E81F1C"/>
    <w:rsid w:val="23F8697B"/>
    <w:rsid w:val="248657E1"/>
    <w:rsid w:val="24FB0E50"/>
    <w:rsid w:val="25A5B695"/>
    <w:rsid w:val="26DF6FE7"/>
    <w:rsid w:val="27C7AB96"/>
    <w:rsid w:val="2A71AE19"/>
    <w:rsid w:val="2AE623FB"/>
    <w:rsid w:val="2BF33101"/>
    <w:rsid w:val="2C9B1CB9"/>
    <w:rsid w:val="2D15531E"/>
    <w:rsid w:val="2DF49079"/>
    <w:rsid w:val="2E82E2BA"/>
    <w:rsid w:val="2F7503D1"/>
    <w:rsid w:val="30C6806E"/>
    <w:rsid w:val="30C6A224"/>
    <w:rsid w:val="31117EEE"/>
    <w:rsid w:val="319E8EFB"/>
    <w:rsid w:val="32492872"/>
    <w:rsid w:val="333A5F5C"/>
    <w:rsid w:val="37C65FD3"/>
    <w:rsid w:val="38D184BB"/>
    <w:rsid w:val="38D9BFF4"/>
    <w:rsid w:val="3C114251"/>
    <w:rsid w:val="425F4C3C"/>
    <w:rsid w:val="430FABD7"/>
    <w:rsid w:val="431E0096"/>
    <w:rsid w:val="44A82239"/>
    <w:rsid w:val="4826A208"/>
    <w:rsid w:val="48CC7139"/>
    <w:rsid w:val="49279FE9"/>
    <w:rsid w:val="49EC2707"/>
    <w:rsid w:val="49F3D2AB"/>
    <w:rsid w:val="4B8FA30C"/>
    <w:rsid w:val="4B9EF4B6"/>
    <w:rsid w:val="4C62501C"/>
    <w:rsid w:val="4D064D97"/>
    <w:rsid w:val="4DAA73A8"/>
    <w:rsid w:val="4E95E38C"/>
    <w:rsid w:val="4EBF982A"/>
    <w:rsid w:val="4ED69578"/>
    <w:rsid w:val="52D191A0"/>
    <w:rsid w:val="535AC167"/>
    <w:rsid w:val="53692561"/>
    <w:rsid w:val="5371609A"/>
    <w:rsid w:val="5427E753"/>
    <w:rsid w:val="5477651B"/>
    <w:rsid w:val="551467A9"/>
    <w:rsid w:val="552CAE9F"/>
    <w:rsid w:val="559BD5F1"/>
    <w:rsid w:val="55EEE089"/>
    <w:rsid w:val="5C70170D"/>
    <w:rsid w:val="5D56AE0A"/>
    <w:rsid w:val="5F1758E4"/>
    <w:rsid w:val="60F5946E"/>
    <w:rsid w:val="627831C1"/>
    <w:rsid w:val="63A83449"/>
    <w:rsid w:val="63E57B77"/>
    <w:rsid w:val="661F980E"/>
    <w:rsid w:val="662743B2"/>
    <w:rsid w:val="66CDD047"/>
    <w:rsid w:val="693C1BE2"/>
    <w:rsid w:val="69467D41"/>
    <w:rsid w:val="69F67835"/>
    <w:rsid w:val="6A04752D"/>
    <w:rsid w:val="6A856ADE"/>
    <w:rsid w:val="6C2CC283"/>
    <w:rsid w:val="6CCA02D6"/>
    <w:rsid w:val="6D2C0A08"/>
    <w:rsid w:val="6EF49692"/>
    <w:rsid w:val="6F1E6CE6"/>
    <w:rsid w:val="7054AE30"/>
    <w:rsid w:val="71DE005E"/>
    <w:rsid w:val="72D4372A"/>
    <w:rsid w:val="738C4EF2"/>
    <w:rsid w:val="7497C068"/>
    <w:rsid w:val="751DF390"/>
    <w:rsid w:val="763390C9"/>
    <w:rsid w:val="76983F87"/>
    <w:rsid w:val="79754A20"/>
    <w:rsid w:val="79CFE049"/>
    <w:rsid w:val="79E91243"/>
    <w:rsid w:val="7AF62F69"/>
    <w:rsid w:val="7E271290"/>
    <w:rsid w:val="7F0AAC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1EC1B"/>
  <w15:chartTrackingRefBased/>
  <w15:docId w15:val="{8DF350F1-1D35-4F77-82B7-A8791ED9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255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77E5"/>
    <w:pPr>
      <w:spacing w:after="0" w:line="240" w:lineRule="auto"/>
      <w:ind w:left="720"/>
      <w:contextualSpacing/>
    </w:pPr>
    <w:rPr>
      <w:rFonts w:ascii="Times New Roman" w:eastAsia="Times New Roman" w:hAnsi="Times New Roman" w:cs="Times New Roman"/>
      <w:sz w:val="24"/>
      <w:szCs w:val="24"/>
    </w:rPr>
  </w:style>
  <w:style w:type="paragraph" w:styleId="Tekstkomentarza">
    <w:name w:val="annotation text"/>
    <w:basedOn w:val="Normalny"/>
    <w:link w:val="TekstkomentarzaZnak"/>
    <w:uiPriority w:val="99"/>
    <w:unhideWhenUsed/>
    <w:rsid w:val="0073742A"/>
    <w:pPr>
      <w:spacing w:line="240" w:lineRule="auto"/>
    </w:pPr>
    <w:rPr>
      <w:sz w:val="20"/>
      <w:szCs w:val="20"/>
    </w:rPr>
  </w:style>
  <w:style w:type="character" w:customStyle="1" w:styleId="TekstkomentarzaZnak">
    <w:name w:val="Tekst komentarza Znak"/>
    <w:basedOn w:val="Domylnaczcionkaakapitu"/>
    <w:link w:val="Tekstkomentarza"/>
    <w:uiPriority w:val="99"/>
    <w:rsid w:val="0073742A"/>
    <w:rPr>
      <w:sz w:val="20"/>
      <w:szCs w:val="20"/>
    </w:rPr>
  </w:style>
  <w:style w:type="character" w:styleId="Odwoaniedokomentarza">
    <w:name w:val="annotation reference"/>
    <w:basedOn w:val="Domylnaczcionkaakapitu"/>
    <w:uiPriority w:val="99"/>
    <w:semiHidden/>
    <w:unhideWhenUsed/>
    <w:rsid w:val="0073742A"/>
    <w:rPr>
      <w:sz w:val="16"/>
      <w:szCs w:val="16"/>
    </w:rPr>
  </w:style>
  <w:style w:type="paragraph" w:styleId="Tekstdymka">
    <w:name w:val="Balloon Text"/>
    <w:basedOn w:val="Normalny"/>
    <w:link w:val="TekstdymkaZnak"/>
    <w:uiPriority w:val="99"/>
    <w:semiHidden/>
    <w:unhideWhenUsed/>
    <w:rsid w:val="0073742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742A"/>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0B49A5"/>
    <w:rPr>
      <w:b/>
      <w:bCs/>
    </w:rPr>
  </w:style>
  <w:style w:type="character" w:customStyle="1" w:styleId="TematkomentarzaZnak">
    <w:name w:val="Temat komentarza Znak"/>
    <w:basedOn w:val="TekstkomentarzaZnak"/>
    <w:link w:val="Tematkomentarza"/>
    <w:uiPriority w:val="99"/>
    <w:semiHidden/>
    <w:rsid w:val="000B49A5"/>
    <w:rPr>
      <w:b/>
      <w:bCs/>
      <w:sz w:val="20"/>
      <w:szCs w:val="20"/>
    </w:rPr>
  </w:style>
  <w:style w:type="character" w:styleId="Hipercze">
    <w:name w:val="Hyperlink"/>
    <w:basedOn w:val="Domylnaczcionkaakapitu"/>
    <w:uiPriority w:val="99"/>
    <w:unhideWhenUsed/>
    <w:rsid w:val="00462C3B"/>
    <w:rPr>
      <w:color w:val="0563C1" w:themeColor="hyperlink"/>
      <w:u w:val="single"/>
    </w:rPr>
  </w:style>
  <w:style w:type="character" w:customStyle="1" w:styleId="Nierozpoznanawzmianka1">
    <w:name w:val="Nierozpoznana wzmianka1"/>
    <w:basedOn w:val="Domylnaczcionkaakapitu"/>
    <w:uiPriority w:val="99"/>
    <w:semiHidden/>
    <w:unhideWhenUsed/>
    <w:rsid w:val="00C27928"/>
    <w:rPr>
      <w:color w:val="605E5C"/>
      <w:shd w:val="clear" w:color="auto" w:fill="E1DFDD"/>
    </w:rPr>
  </w:style>
  <w:style w:type="paragraph" w:styleId="Nagwek">
    <w:name w:val="header"/>
    <w:basedOn w:val="Normalny"/>
    <w:link w:val="NagwekZnak"/>
    <w:uiPriority w:val="99"/>
    <w:unhideWhenUsed/>
    <w:rsid w:val="00BC0E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E48"/>
  </w:style>
  <w:style w:type="paragraph" w:styleId="Stopka">
    <w:name w:val="footer"/>
    <w:basedOn w:val="Normalny"/>
    <w:link w:val="StopkaZnak"/>
    <w:uiPriority w:val="99"/>
    <w:unhideWhenUsed/>
    <w:rsid w:val="00BC0E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109387">
      <w:bodyDiv w:val="1"/>
      <w:marLeft w:val="0"/>
      <w:marRight w:val="0"/>
      <w:marTop w:val="0"/>
      <w:marBottom w:val="0"/>
      <w:divBdr>
        <w:top w:val="none" w:sz="0" w:space="0" w:color="auto"/>
        <w:left w:val="none" w:sz="0" w:space="0" w:color="auto"/>
        <w:bottom w:val="none" w:sz="0" w:space="0" w:color="auto"/>
        <w:right w:val="none" w:sz="0" w:space="0" w:color="auto"/>
      </w:divBdr>
    </w:div>
    <w:div w:id="1618835230">
      <w:bodyDiv w:val="1"/>
      <w:marLeft w:val="0"/>
      <w:marRight w:val="0"/>
      <w:marTop w:val="0"/>
      <w:marBottom w:val="0"/>
      <w:divBdr>
        <w:top w:val="none" w:sz="0" w:space="0" w:color="auto"/>
        <w:left w:val="none" w:sz="0" w:space="0" w:color="auto"/>
        <w:bottom w:val="none" w:sz="0" w:space="0" w:color="auto"/>
        <w:right w:val="none" w:sz="0" w:space="0" w:color="auto"/>
      </w:divBdr>
    </w:div>
    <w:div w:id="1930234109">
      <w:bodyDiv w:val="1"/>
      <w:marLeft w:val="0"/>
      <w:marRight w:val="0"/>
      <w:marTop w:val="0"/>
      <w:marBottom w:val="0"/>
      <w:divBdr>
        <w:top w:val="none" w:sz="0" w:space="0" w:color="auto"/>
        <w:left w:val="none" w:sz="0" w:space="0" w:color="auto"/>
        <w:bottom w:val="none" w:sz="0" w:space="0" w:color="auto"/>
        <w:right w:val="none" w:sz="0" w:space="0" w:color="auto"/>
      </w:divBdr>
    </w:div>
    <w:div w:id="198600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9EA6E10E5485B46AFC024B1B9C7D532" ma:contentTypeVersion="4" ma:contentTypeDescription="Utwórz nowy dokument." ma:contentTypeScope="" ma:versionID="75cbec919a9fbeb6fe770d4bbc080da5">
  <xsd:schema xmlns:xsd="http://www.w3.org/2001/XMLSchema" xmlns:xs="http://www.w3.org/2001/XMLSchema" xmlns:p="http://schemas.microsoft.com/office/2006/metadata/properties" xmlns:ns3="94816fc9-bd0d-40ec-8013-9d18de58a488" targetNamespace="http://schemas.microsoft.com/office/2006/metadata/properties" ma:root="true" ma:fieldsID="67b2779ce640f640ff3750b06e9bcd10" ns3:_="">
    <xsd:import namespace="94816fc9-bd0d-40ec-8013-9d18de58a48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16fc9-bd0d-40ec-8013-9d18de58a4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A5C60-1A85-4F6F-8401-05ABC32F16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5A2D8D-7853-4E4C-A172-2BC267CEA335}">
  <ds:schemaRefs>
    <ds:schemaRef ds:uri="http://schemas.microsoft.com/sharepoint/v3/contenttype/forms"/>
  </ds:schemaRefs>
</ds:datastoreItem>
</file>

<file path=customXml/itemProps3.xml><?xml version="1.0" encoding="utf-8"?>
<ds:datastoreItem xmlns:ds="http://schemas.openxmlformats.org/officeDocument/2006/customXml" ds:itemID="{9FBB99C4-C950-4536-A323-72AAEE98F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16fc9-bd0d-40ec-8013-9d18de58a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9B4FDA-18CD-46E9-976E-DC117C3A6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30435</Words>
  <Characters>182614</Characters>
  <Application>Microsoft Office Word</Application>
  <DocSecurity>0</DocSecurity>
  <Lines>1521</Lines>
  <Paragraphs>425</Paragraphs>
  <ScaleCrop>false</ScaleCrop>
  <HeadingPairs>
    <vt:vector size="2" baseType="variant">
      <vt:variant>
        <vt:lpstr>Tytuł</vt:lpstr>
      </vt:variant>
      <vt:variant>
        <vt:i4>1</vt:i4>
      </vt:variant>
    </vt:vector>
  </HeadingPairs>
  <TitlesOfParts>
    <vt:vector size="1" baseType="lpstr">
      <vt:lpstr/>
    </vt:vector>
  </TitlesOfParts>
  <Company>Ministerstwo Rolnictwa i Rozwoju Wsi</Company>
  <LinksUpToDate>false</LinksUpToDate>
  <CharactersWithSpaces>212624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Staniszewska Agnieszka</dc:creator>
  <cp:keywords/>
  <dc:description/>
  <cp:lastModifiedBy>Staniszewska Agnieszka</cp:lastModifiedBy>
  <cp:revision>2</cp:revision>
  <dcterms:created xsi:type="dcterms:W3CDTF">2025-03-07T14:25:00Z</dcterms:created>
  <dcterms:modified xsi:type="dcterms:W3CDTF">2025-03-07T14:25:00Z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0x01010089EA6E10E5485B46AFC024B1B9C7D532</vt:lpwstr>
  </property>
</Properties>
</file>